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D659B" w:rsidRDefault="005D659B" w:rsidP="005D65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4050"/>
      </w:tblGrid>
      <w:tr w:rsidR="005D659B" w:rsidTr="000F4DF7">
        <w:trPr>
          <w:trHeight w:val="346"/>
        </w:trPr>
        <w:tc>
          <w:tcPr>
            <w:tcW w:w="4050" w:type="dxa"/>
            <w:hideMark/>
          </w:tcPr>
          <w:p w:rsidR="00891E72" w:rsidRPr="00EF63ED" w:rsidRDefault="00EF3671" w:rsidP="00891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 w:rsidR="0039426A">
              <w:rPr>
                <w:b/>
                <w:sz w:val="28"/>
                <w:szCs w:val="28"/>
                <w:lang w:eastAsia="en-US"/>
              </w:rPr>
              <w:t>0</w:t>
            </w:r>
            <w:r w:rsidR="00C660D2">
              <w:rPr>
                <w:b/>
                <w:sz w:val="28"/>
                <w:szCs w:val="28"/>
                <w:lang w:eastAsia="en-US"/>
              </w:rPr>
              <w:t>1</w:t>
            </w:r>
            <w:r w:rsidR="005D659B">
              <w:rPr>
                <w:b/>
                <w:sz w:val="28"/>
                <w:szCs w:val="28"/>
                <w:lang w:eastAsia="en-US"/>
              </w:rPr>
              <w:t>.20</w:t>
            </w:r>
            <w:r w:rsidR="00546D96">
              <w:rPr>
                <w:b/>
                <w:sz w:val="28"/>
                <w:szCs w:val="28"/>
                <w:lang w:eastAsia="en-US"/>
              </w:rPr>
              <w:t>20</w:t>
            </w:r>
            <w:r w:rsidR="00891E72">
              <w:rPr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b/>
                <w:sz w:val="28"/>
                <w:szCs w:val="28"/>
                <w:lang w:eastAsia="en-US"/>
              </w:rPr>
              <w:t>0019</w:t>
            </w:r>
            <w:r w:rsidR="0039426A">
              <w:rPr>
                <w:b/>
                <w:sz w:val="28"/>
                <w:szCs w:val="28"/>
                <w:lang w:eastAsia="en-US"/>
              </w:rPr>
              <w:t>-п/обр</w:t>
            </w:r>
          </w:p>
          <w:p w:rsidR="005D659B" w:rsidRDefault="005D659B" w:rsidP="000F4D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hideMark/>
          </w:tcPr>
          <w:p w:rsidR="005D659B" w:rsidRDefault="005D659B" w:rsidP="00891E72">
            <w:pPr>
              <w:ind w:firstLine="1479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D659B" w:rsidRDefault="005D659B"/>
    <w:p w:rsidR="00546D96" w:rsidRDefault="002010EE" w:rsidP="0089467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6D96">
        <w:rPr>
          <w:sz w:val="28"/>
          <w:szCs w:val="28"/>
        </w:rPr>
        <w:t xml:space="preserve"> сроках и местах подачи заявлений об участии в государственной итоговой аттестации  по образовательным программам основного общего образования на территории муниципального образования «Кардымовский район» Смоленской области в 2020 году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89467E" w:rsidRDefault="002010EE" w:rsidP="0089467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6D96" w:rsidRPr="00DE6492">
        <w:rPr>
          <w:sz w:val="28"/>
          <w:szCs w:val="28"/>
        </w:rPr>
        <w:t xml:space="preserve">соответствии с </w:t>
      </w:r>
      <w:r w:rsidR="00546D96">
        <w:rPr>
          <w:sz w:val="28"/>
          <w:szCs w:val="28"/>
        </w:rPr>
        <w:t>Федеральным законом от 29.12.2012 № 273-ФЗ «Об образовании в Российской Федерации»,</w:t>
      </w:r>
      <w:r w:rsidR="00BC532D">
        <w:rPr>
          <w:sz w:val="28"/>
          <w:szCs w:val="28"/>
        </w:rPr>
        <w:t>приказ</w:t>
      </w:r>
      <w:r w:rsidR="00546D96">
        <w:rPr>
          <w:sz w:val="28"/>
          <w:szCs w:val="28"/>
        </w:rPr>
        <w:t>ами</w:t>
      </w:r>
      <w:r w:rsidR="00BC532D">
        <w:rPr>
          <w:sz w:val="28"/>
          <w:szCs w:val="28"/>
        </w:rPr>
        <w:t xml:space="preserve"> Министерства </w:t>
      </w:r>
      <w:r w:rsidR="00B460F3">
        <w:rPr>
          <w:sz w:val="28"/>
          <w:szCs w:val="28"/>
        </w:rPr>
        <w:t xml:space="preserve">просвещения Российской Федерации </w:t>
      </w:r>
      <w:r w:rsidR="00546D96"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B460F3">
        <w:rPr>
          <w:sz w:val="28"/>
          <w:szCs w:val="28"/>
        </w:rPr>
        <w:t xml:space="preserve">от </w:t>
      </w:r>
      <w:r w:rsidR="00546D96">
        <w:rPr>
          <w:sz w:val="28"/>
          <w:szCs w:val="28"/>
        </w:rPr>
        <w:t>0</w:t>
      </w:r>
      <w:r w:rsidR="00B460F3">
        <w:rPr>
          <w:sz w:val="28"/>
          <w:szCs w:val="28"/>
        </w:rPr>
        <w:t>7</w:t>
      </w:r>
      <w:r w:rsidR="00546D96">
        <w:rPr>
          <w:sz w:val="28"/>
          <w:szCs w:val="28"/>
        </w:rPr>
        <w:t>.11.</w:t>
      </w:r>
      <w:r w:rsidR="00B460F3">
        <w:rPr>
          <w:sz w:val="28"/>
          <w:szCs w:val="28"/>
        </w:rPr>
        <w:t>2018 № 189/1513 «Об утверждении Порядка проведения государственной итоговой аттестации по образовательным программам осно</w:t>
      </w:r>
      <w:r w:rsidR="008F7D22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ного общего образования», </w:t>
      </w:r>
      <w:r w:rsidR="00546D96">
        <w:rPr>
          <w:sz w:val="28"/>
          <w:szCs w:val="28"/>
        </w:rPr>
        <w:t xml:space="preserve">от 14.11.2019 № 610/1560 «Об утверждении  единого расписания и продолжительности проведения основного государственного экзамена покаждому учебному предмету, требований к использованию средств обучения и воспитания при его проведении в 2020 году», от 14.11.2019 № 611/1561 «Об утверждении единого расписания и продолжительности проведения  государственного </w:t>
      </w:r>
      <w:r w:rsidR="0089467E">
        <w:rPr>
          <w:sz w:val="28"/>
          <w:szCs w:val="28"/>
        </w:rPr>
        <w:t xml:space="preserve">выпускного </w:t>
      </w:r>
      <w:r w:rsidR="00546D96">
        <w:rPr>
          <w:sz w:val="28"/>
          <w:szCs w:val="28"/>
        </w:rPr>
        <w:t xml:space="preserve">экзамена по </w:t>
      </w:r>
      <w:r w:rsidR="0089467E">
        <w:rPr>
          <w:sz w:val="28"/>
          <w:szCs w:val="28"/>
        </w:rPr>
        <w:t xml:space="preserve">образовательным программам основного общего и среднего общего образования  по </w:t>
      </w:r>
      <w:r w:rsidR="00546D96">
        <w:rPr>
          <w:sz w:val="28"/>
          <w:szCs w:val="28"/>
        </w:rPr>
        <w:t>каждому учебному предмету, требований к использованию средств обучения и воспитания при его проведении в 2020 году»</w:t>
      </w:r>
      <w:r w:rsidR="0089467E">
        <w:rPr>
          <w:sz w:val="28"/>
          <w:szCs w:val="28"/>
        </w:rPr>
        <w:t xml:space="preserve"> и приказом 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89467E">
        <w:rPr>
          <w:sz w:val="28"/>
          <w:szCs w:val="28"/>
        </w:rPr>
        <w:t>31</w:t>
      </w:r>
      <w:r w:rsidR="00A30C74">
        <w:rPr>
          <w:sz w:val="28"/>
          <w:szCs w:val="28"/>
        </w:rPr>
        <w:t>.</w:t>
      </w:r>
      <w:r w:rsidR="0089467E">
        <w:rPr>
          <w:sz w:val="28"/>
          <w:szCs w:val="28"/>
        </w:rPr>
        <w:t>12</w:t>
      </w:r>
      <w:r w:rsidR="00A30C74">
        <w:rPr>
          <w:sz w:val="28"/>
          <w:szCs w:val="28"/>
        </w:rPr>
        <w:t>.</w:t>
      </w:r>
      <w:r w:rsidR="00F930A2">
        <w:rPr>
          <w:sz w:val="28"/>
          <w:szCs w:val="28"/>
        </w:rPr>
        <w:t>20</w:t>
      </w:r>
      <w:r w:rsidR="00A30C74">
        <w:rPr>
          <w:sz w:val="28"/>
          <w:szCs w:val="28"/>
        </w:rPr>
        <w:t>1</w:t>
      </w:r>
      <w:r w:rsidR="00B460F3">
        <w:rPr>
          <w:sz w:val="28"/>
          <w:szCs w:val="28"/>
        </w:rPr>
        <w:t>9</w:t>
      </w:r>
      <w:r w:rsidR="00A30C74">
        <w:rPr>
          <w:sz w:val="28"/>
          <w:szCs w:val="28"/>
        </w:rPr>
        <w:t xml:space="preserve"> №</w:t>
      </w:r>
      <w:r w:rsidR="0089467E">
        <w:rPr>
          <w:sz w:val="28"/>
          <w:szCs w:val="28"/>
        </w:rPr>
        <w:t>1169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</w:t>
      </w:r>
      <w:r w:rsidR="0089467E">
        <w:rPr>
          <w:sz w:val="28"/>
          <w:szCs w:val="28"/>
        </w:rPr>
        <w:t>О сроках и местах подачи заявлений об участии в государственной итоговой аттестации  по образовательным программам основного общего образования в Смоленской области в 2020 году»</w:t>
      </w:r>
    </w:p>
    <w:p w:rsidR="0089467E" w:rsidRDefault="0089467E" w:rsidP="0089467E">
      <w:pPr>
        <w:ind w:right="-1" w:firstLine="567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89467E" w:rsidRDefault="00F930A2" w:rsidP="0089467E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F930A2">
        <w:rPr>
          <w:sz w:val="28"/>
          <w:szCs w:val="28"/>
        </w:rPr>
        <w:t>общеобразовательных учреждений</w:t>
      </w:r>
      <w:r w:rsidR="008F7D22">
        <w:rPr>
          <w:sz w:val="28"/>
          <w:szCs w:val="28"/>
        </w:rPr>
        <w:t>, находящихся на территории</w:t>
      </w:r>
      <w:r w:rsidR="00F165F4">
        <w:rPr>
          <w:sz w:val="28"/>
          <w:szCs w:val="28"/>
        </w:rPr>
        <w:t>муниципального образования «</w:t>
      </w:r>
      <w:r w:rsidRPr="00F930A2">
        <w:rPr>
          <w:sz w:val="28"/>
          <w:szCs w:val="28"/>
        </w:rPr>
        <w:t>Кардымовск</w:t>
      </w:r>
      <w:r w:rsidR="00F165F4">
        <w:rPr>
          <w:sz w:val="28"/>
          <w:szCs w:val="28"/>
        </w:rPr>
        <w:t>ий район» Смоленской области</w:t>
      </w:r>
      <w:r w:rsidRPr="00F165F4">
        <w:rPr>
          <w:sz w:val="28"/>
          <w:szCs w:val="28"/>
        </w:rPr>
        <w:t>:</w:t>
      </w:r>
    </w:p>
    <w:p w:rsidR="0089467E" w:rsidRPr="00304C40" w:rsidRDefault="0089467E" w:rsidP="00304C40">
      <w:pPr>
        <w:pStyle w:val="a6"/>
        <w:ind w:left="0" w:right="-1" w:firstLine="709"/>
        <w:jc w:val="both"/>
        <w:rPr>
          <w:sz w:val="28"/>
          <w:szCs w:val="28"/>
        </w:rPr>
      </w:pPr>
      <w:r w:rsidRPr="0089467E">
        <w:rPr>
          <w:sz w:val="28"/>
          <w:szCs w:val="28"/>
        </w:rPr>
        <w:lastRenderedPageBreak/>
        <w:t xml:space="preserve">- организовать работу по информированию обучающихся, их родителей  (законных представителей)  о порядке, сроках  и  местах регистрации на участие  </w:t>
      </w:r>
      <w:r w:rsidR="00304C40">
        <w:rPr>
          <w:sz w:val="28"/>
          <w:szCs w:val="28"/>
        </w:rPr>
        <w:t xml:space="preserve">в государственной итоговой аттестации  по образовательным программам основного общего образования </w:t>
      </w:r>
      <w:r w:rsidRPr="00304C40">
        <w:rPr>
          <w:sz w:val="28"/>
          <w:szCs w:val="28"/>
        </w:rPr>
        <w:t xml:space="preserve">в </w:t>
      </w:r>
      <w:r w:rsidR="00304C40">
        <w:rPr>
          <w:sz w:val="28"/>
          <w:szCs w:val="28"/>
        </w:rPr>
        <w:t>2020</w:t>
      </w:r>
      <w:r w:rsidRPr="00304C40">
        <w:rPr>
          <w:sz w:val="28"/>
          <w:szCs w:val="28"/>
        </w:rPr>
        <w:t xml:space="preserve"> году;</w:t>
      </w:r>
    </w:p>
    <w:p w:rsidR="00304C40" w:rsidRDefault="0089467E" w:rsidP="0089467E">
      <w:pPr>
        <w:pStyle w:val="a6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информацию о порядке, сроках и местах регистрации на участие </w:t>
      </w:r>
    </w:p>
    <w:p w:rsidR="00304C40" w:rsidRPr="00304C40" w:rsidRDefault="00304C40" w:rsidP="00304C40">
      <w:pPr>
        <w:pStyle w:val="a6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итоговой аттестации  по образовательным программам основного общего образования на информационных стендах и официальных сайтах </w:t>
      </w:r>
      <w:r w:rsidRPr="00F930A2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;</w:t>
      </w:r>
    </w:p>
    <w:p w:rsidR="0089467E" w:rsidRDefault="00304C40" w:rsidP="00941C30">
      <w:pPr>
        <w:pStyle w:val="a6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базе своих общеобразовательных учреждений  регистрацию заявлений на  участие в государственной итоговой аттестации  по образовательным программам основного общего образования до 1 марта 2020 года</w:t>
      </w:r>
      <w:r w:rsidR="00941C30">
        <w:rPr>
          <w:sz w:val="28"/>
          <w:szCs w:val="28"/>
        </w:rPr>
        <w:t>.</w:t>
      </w:r>
    </w:p>
    <w:p w:rsidR="00F81BAA" w:rsidRPr="00F81BAA" w:rsidRDefault="00864156" w:rsidP="00941C30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 w:rsidRPr="00293343">
        <w:rPr>
          <w:sz w:val="28"/>
          <w:szCs w:val="28"/>
        </w:rPr>
        <w:t xml:space="preserve">2. </w:t>
      </w:r>
      <w:r w:rsidR="00F81BAA" w:rsidRPr="00F81BAA">
        <w:rPr>
          <w:sz w:val="28"/>
          <w:szCs w:val="28"/>
        </w:rPr>
        <w:t xml:space="preserve"> Контроль исполнения данного приказа </w:t>
      </w:r>
      <w:r w:rsidR="00F81BAA"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F81BAA">
        <w:rPr>
          <w:sz w:val="28"/>
          <w:szCs w:val="28"/>
        </w:rPr>
        <w:t>Е.Г. Киселеву</w:t>
      </w:r>
      <w:r w:rsidR="00F81BAA"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>
      <w:bookmarkStart w:id="0" w:name="_GoBack"/>
      <w:bookmarkEnd w:id="0"/>
    </w:p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891E72" w:rsidRDefault="00891E72" w:rsidP="000F4DF7"/>
    <w:p w:rsidR="00891E72" w:rsidRDefault="00891E72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sectPr w:rsidR="000F4DF7" w:rsidSect="0089467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1C" w:rsidRDefault="00BD101C" w:rsidP="00267987">
      <w:r>
        <w:separator/>
      </w:r>
    </w:p>
  </w:endnote>
  <w:endnote w:type="continuationSeparator" w:id="1">
    <w:p w:rsidR="00BD101C" w:rsidRDefault="00BD101C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40" w:rsidRPr="00C04459" w:rsidRDefault="00C04459">
    <w:pPr>
      <w:pStyle w:val="aa"/>
      <w:rPr>
        <w:sz w:val="16"/>
      </w:rPr>
    </w:pPr>
    <w:r>
      <w:rPr>
        <w:sz w:val="16"/>
      </w:rPr>
      <w:t>Рег. № 0019-п/обр от 31.01.2020, Подписано ЭП: Федорова Светлана Владимировна, Начальник 31.01.2020 8:03:41, Распечатал________________</w:t>
    </w:r>
  </w:p>
  <w:p w:rsidR="0089467E" w:rsidRPr="00C04459" w:rsidRDefault="0089467E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1C" w:rsidRDefault="00BD101C" w:rsidP="00267987">
      <w:r>
        <w:separator/>
      </w:r>
    </w:p>
  </w:footnote>
  <w:footnote w:type="continuationSeparator" w:id="1">
    <w:p w:rsidR="00BD101C" w:rsidRDefault="00BD101C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59B"/>
    <w:rsid w:val="00013EB5"/>
    <w:rsid w:val="00017544"/>
    <w:rsid w:val="00066E9A"/>
    <w:rsid w:val="000F4DF7"/>
    <w:rsid w:val="00135FE0"/>
    <w:rsid w:val="00197AB0"/>
    <w:rsid w:val="001A3393"/>
    <w:rsid w:val="001F569E"/>
    <w:rsid w:val="001F58F5"/>
    <w:rsid w:val="002010EE"/>
    <w:rsid w:val="002402CE"/>
    <w:rsid w:val="0025646A"/>
    <w:rsid w:val="002601E6"/>
    <w:rsid w:val="00267987"/>
    <w:rsid w:val="00286FB2"/>
    <w:rsid w:val="00293343"/>
    <w:rsid w:val="002F6594"/>
    <w:rsid w:val="00304C40"/>
    <w:rsid w:val="003415E7"/>
    <w:rsid w:val="0036555E"/>
    <w:rsid w:val="0039426A"/>
    <w:rsid w:val="003A6664"/>
    <w:rsid w:val="00413C73"/>
    <w:rsid w:val="00416C46"/>
    <w:rsid w:val="004304B5"/>
    <w:rsid w:val="00433436"/>
    <w:rsid w:val="00435367"/>
    <w:rsid w:val="004C2187"/>
    <w:rsid w:val="004C4149"/>
    <w:rsid w:val="004F15F2"/>
    <w:rsid w:val="00503A51"/>
    <w:rsid w:val="00533DAD"/>
    <w:rsid w:val="00546D96"/>
    <w:rsid w:val="00547594"/>
    <w:rsid w:val="005652EF"/>
    <w:rsid w:val="00567D10"/>
    <w:rsid w:val="005961FC"/>
    <w:rsid w:val="005D659B"/>
    <w:rsid w:val="005E2A08"/>
    <w:rsid w:val="00600E08"/>
    <w:rsid w:val="00634804"/>
    <w:rsid w:val="006A7BA7"/>
    <w:rsid w:val="00725ED1"/>
    <w:rsid w:val="00776A86"/>
    <w:rsid w:val="007804D6"/>
    <w:rsid w:val="007E1412"/>
    <w:rsid w:val="007F1ED7"/>
    <w:rsid w:val="00815AE5"/>
    <w:rsid w:val="00856C79"/>
    <w:rsid w:val="00864156"/>
    <w:rsid w:val="00864DEA"/>
    <w:rsid w:val="00891E72"/>
    <w:rsid w:val="0089467E"/>
    <w:rsid w:val="008E4225"/>
    <w:rsid w:val="008F7D22"/>
    <w:rsid w:val="00917A34"/>
    <w:rsid w:val="00941C30"/>
    <w:rsid w:val="00956049"/>
    <w:rsid w:val="009A4BA6"/>
    <w:rsid w:val="009D269A"/>
    <w:rsid w:val="009E4F07"/>
    <w:rsid w:val="009F2C75"/>
    <w:rsid w:val="00A30C74"/>
    <w:rsid w:val="00A57005"/>
    <w:rsid w:val="00A62040"/>
    <w:rsid w:val="00AB4546"/>
    <w:rsid w:val="00B41056"/>
    <w:rsid w:val="00B460F3"/>
    <w:rsid w:val="00B572E1"/>
    <w:rsid w:val="00BB77E0"/>
    <w:rsid w:val="00BC532D"/>
    <w:rsid w:val="00BD101C"/>
    <w:rsid w:val="00C04459"/>
    <w:rsid w:val="00C61849"/>
    <w:rsid w:val="00C660D2"/>
    <w:rsid w:val="00CE7E35"/>
    <w:rsid w:val="00D56D71"/>
    <w:rsid w:val="00E03254"/>
    <w:rsid w:val="00E94B23"/>
    <w:rsid w:val="00EF00B4"/>
    <w:rsid w:val="00EF237D"/>
    <w:rsid w:val="00EF3671"/>
    <w:rsid w:val="00EF63ED"/>
    <w:rsid w:val="00F04353"/>
    <w:rsid w:val="00F165F4"/>
    <w:rsid w:val="00F41108"/>
    <w:rsid w:val="00F54441"/>
    <w:rsid w:val="00F81BAA"/>
    <w:rsid w:val="00F930A2"/>
    <w:rsid w:val="00FB2FB7"/>
    <w:rsid w:val="00FE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48EC1-33EE-465F-8EF2-CE54BA1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roo4</cp:lastModifiedBy>
  <cp:revision>2</cp:revision>
  <cp:lastPrinted>2017-03-22T14:02:00Z</cp:lastPrinted>
  <dcterms:created xsi:type="dcterms:W3CDTF">2020-02-04T08:37:00Z</dcterms:created>
  <dcterms:modified xsi:type="dcterms:W3CDTF">2020-02-04T08:37:00Z</dcterms:modified>
</cp:coreProperties>
</file>