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3" w:rsidRPr="00F048A0" w:rsidRDefault="00865A83" w:rsidP="00865A83">
      <w:pPr>
        <w:pStyle w:val="1"/>
        <w:rPr>
          <w:rFonts w:ascii="Times New Roman" w:hAnsi="Times New Roman" w:cs="Times New Roman"/>
          <w:color w:val="auto"/>
        </w:rPr>
      </w:pPr>
      <w:r w:rsidRPr="00F048A0">
        <w:rPr>
          <w:rFonts w:ascii="Times New Roman" w:hAnsi="Times New Roman" w:cs="Times New Roman"/>
          <w:color w:val="auto"/>
        </w:rPr>
        <w:t xml:space="preserve">                           </w:t>
      </w:r>
      <w:r>
        <w:rPr>
          <w:rFonts w:ascii="Times New Roman" w:hAnsi="Times New Roman" w:cs="Times New Roman"/>
          <w:color w:val="auto"/>
        </w:rPr>
        <w:t xml:space="preserve">               МАРШРУТНЫЙ ЛИСТ</w:t>
      </w:r>
      <w:r w:rsidRPr="00F048A0">
        <w:rPr>
          <w:rFonts w:ascii="Times New Roman" w:hAnsi="Times New Roman" w:cs="Times New Roman"/>
          <w:color w:val="auto"/>
        </w:rPr>
        <w:t>.</w:t>
      </w:r>
    </w:p>
    <w:p w:rsidR="00865A83" w:rsidRPr="00AF7DD9" w:rsidRDefault="00865A83" w:rsidP="00865A8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«_________________________________________________»</w:t>
      </w:r>
    </w:p>
    <w:p w:rsidR="00865A83" w:rsidRPr="00AF7DD9" w:rsidRDefault="00865A83" w:rsidP="00865A8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sz w:val="28"/>
          <w:szCs w:val="28"/>
          <w:lang w:val="ru-RU"/>
        </w:rPr>
        <w:t>ЭТАП 1 «Расшифруй»</w:t>
      </w:r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48A0">
        <w:rPr>
          <w:rFonts w:ascii="Times New Roman" w:hAnsi="Times New Roman" w:cs="Times New Roman"/>
          <w:sz w:val="24"/>
          <w:szCs w:val="24"/>
        </w:rPr>
        <w:t>Печора-река</w:t>
      </w:r>
      <w:proofErr w:type="spellEnd"/>
      <w:r w:rsidRPr="00F0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A0">
        <w:rPr>
          <w:rFonts w:ascii="Times New Roman" w:hAnsi="Times New Roman" w:cs="Times New Roman"/>
          <w:sz w:val="24"/>
          <w:szCs w:val="24"/>
        </w:rPr>
        <w:t>равнинная</w:t>
      </w:r>
      <w:proofErr w:type="spellEnd"/>
      <w:r w:rsidRPr="00F048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048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048A0">
        <w:rPr>
          <w:rFonts w:ascii="Times New Roman" w:hAnsi="Times New Roman" w:cs="Times New Roman"/>
          <w:b/>
          <w:sz w:val="24"/>
          <w:szCs w:val="24"/>
        </w:rPr>
        <w:t>Р</w:t>
      </w:r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Байкал имеет глубину 1000 метров</w:t>
      </w:r>
      <w:proofErr w:type="gramStart"/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gramEnd"/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Санкт- Петербург расположен на Неве.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</w:rPr>
        <w:t>У</w:t>
      </w:r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Лось-обитатель арктических пустынь.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Самое большое озеро-мор</w:t>
      </w:r>
      <w:proofErr w:type="gramStart"/>
      <w:r w:rsidRPr="00F048A0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Каспийское.                                                        </w:t>
      </w:r>
      <w:r w:rsidRPr="00F048A0">
        <w:rPr>
          <w:rFonts w:ascii="Times New Roman" w:hAnsi="Times New Roman" w:cs="Times New Roman"/>
          <w:b/>
          <w:sz w:val="24"/>
          <w:szCs w:val="24"/>
        </w:rPr>
        <w:t>С</w:t>
      </w:r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Самое глубокое пресноводное озеро мир</w:t>
      </w:r>
      <w:proofErr w:type="gramStart"/>
      <w:r w:rsidRPr="00F048A0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Байкал.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Зону арктических пустынь сменяет тайга.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Выражение «Почва-зеркало ландшафта» принад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лежит В.В. Докучаеву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proofErr w:type="gramEnd"/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Карликовая берёза растёт в широколиственных лесах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</w:p>
    <w:p w:rsidR="00865A83" w:rsidRPr="00F048A0" w:rsidRDefault="00865A83" w:rsidP="00865A83">
      <w:pPr>
        <w:pStyle w:val="a3"/>
        <w:numPr>
          <w:ilvl w:val="0"/>
          <w:numId w:val="2"/>
        </w:numPr>
        <w:tabs>
          <w:tab w:val="left" w:pos="7938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Лишайники, мхи преобладают в тундре</w:t>
      </w:r>
      <w:proofErr w:type="gramStart"/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</w:p>
    <w:p w:rsidR="00865A83" w:rsidRPr="00F048A0" w:rsidRDefault="00865A83" w:rsidP="00865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Бурый медведь-обитатель лесной зоны России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04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48A0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</w:p>
    <w:p w:rsidR="00865A83" w:rsidRPr="00F048A0" w:rsidRDefault="00865A83" w:rsidP="00865A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8A0">
        <w:rPr>
          <w:rFonts w:ascii="Times New Roman" w:hAnsi="Times New Roman" w:cs="Times New Roman"/>
          <w:sz w:val="24"/>
          <w:szCs w:val="24"/>
          <w:lang w:val="ru-RU"/>
        </w:rPr>
        <w:t>Итак,  второе название  равнины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sz w:val="28"/>
          <w:szCs w:val="28"/>
          <w:lang w:val="ru-RU"/>
        </w:rPr>
        <w:t>ЭТАП 2 «Языком цифр»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Задание по учебнику: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1.Протяжённость равнины с севера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юг______________________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2.Протяжённость равнины с запада на восток 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3.По величине Восточно-Европейская равнина занимает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            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место 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                         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низменности.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F7D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4.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Найти  в атласе Восточно-Европейскую</w:t>
      </w:r>
      <w:r w:rsidRPr="00AF7D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равнину, рассказать о её протяжённости, показать границы.</w:t>
      </w:r>
    </w:p>
    <w:p w:rsidR="00865A83" w:rsidRDefault="00865A83" w:rsidP="00865A83">
      <w:pPr>
        <w:jc w:val="both"/>
        <w:rPr>
          <w:rFonts w:cs="Times New Roman"/>
          <w:color w:val="7030A0"/>
          <w:sz w:val="24"/>
          <w:szCs w:val="24"/>
          <w:lang w:val="ru-RU"/>
        </w:rPr>
      </w:pPr>
    </w:p>
    <w:p w:rsidR="00865A83" w:rsidRPr="00AF7DD9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b/>
          <w:sz w:val="28"/>
          <w:szCs w:val="28"/>
          <w:lang w:val="ru-RU"/>
        </w:rPr>
        <w:t>ЭТАП 3»УГОЛОК РОССИИ»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Определите, о какой территории, находящейся на Восточно-Европейской равнине идёт речь?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расположена почти в центре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Восточно-Е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вропейской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равнины, в западной части Российской Федерации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65A83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Она по своим размерам превосходит ряд государств Западной Европы, например, Нидерланды, Швейцарию, Бельгию, Словакию, Албанию, а также такие республики СНГ, как Молдавия, Армения.</w:t>
      </w:r>
      <w:proofErr w:type="gramEnd"/>
    </w:p>
    <w:p w:rsidR="00865A83" w:rsidRPr="00AF7DD9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50% территории занимает  Смоленско-Московская возвышенность</w:t>
      </w: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65A83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Территория относится к бассейнам трех крупных рек: Днепра, Волги и Западной Двины.</w:t>
      </w:r>
    </w:p>
    <w:p w:rsidR="00865A83" w:rsidRPr="00AF7DD9" w:rsidRDefault="00865A83" w:rsidP="00865A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D9">
        <w:rPr>
          <w:rFonts w:ascii="Times New Roman" w:hAnsi="Times New Roman" w:cs="Times New Roman"/>
          <w:sz w:val="28"/>
          <w:szCs w:val="28"/>
          <w:lang w:val="ru-RU"/>
        </w:rPr>
        <w:t xml:space="preserve">Вывод: Напишите название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территории _____________________________</w:t>
      </w:r>
    </w:p>
    <w:p w:rsidR="00865A83" w:rsidRPr="00286A82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6A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ЭТАП 4 «СЛУЧАЙНОСТЬ» </w:t>
      </w:r>
    </w:p>
    <w:p w:rsidR="00865A83" w:rsidRDefault="00865A83" w:rsidP="00865A83">
      <w:pPr>
        <w:jc w:val="both"/>
        <w:rPr>
          <w:rFonts w:cs="Times New Roman"/>
          <w:sz w:val="24"/>
          <w:szCs w:val="24"/>
          <w:lang w:val="ru-RU"/>
        </w:rPr>
      </w:pPr>
      <w:r w:rsidRPr="00286A82">
        <w:rPr>
          <w:rFonts w:ascii="Times New Roman" w:hAnsi="Times New Roman" w:cs="Times New Roman"/>
          <w:sz w:val="28"/>
          <w:szCs w:val="28"/>
          <w:lang w:val="ru-RU"/>
        </w:rPr>
        <w:t>Работа в контурных картах по парам.  Приглашаю детей. Они вытягивают карточки с заданиями и зачитывают своей группе</w:t>
      </w:r>
      <w:r w:rsidRPr="00327355">
        <w:rPr>
          <w:rFonts w:cs="Times New Roman"/>
          <w:sz w:val="24"/>
          <w:szCs w:val="24"/>
          <w:lang w:val="ru-RU"/>
        </w:rPr>
        <w:t>.</w:t>
      </w:r>
    </w:p>
    <w:p w:rsidR="00865A83" w:rsidRPr="00865A83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B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ЭТАП 5 </w:t>
      </w:r>
      <w:r w:rsidRPr="00865A8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865A8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 страницам истории отечества</w:t>
      </w:r>
      <w:r w:rsidRPr="00865A8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65A83" w:rsidRPr="00154BE0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54B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Задание: По описанию определить название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исторического события, о каком городе идет речь.</w:t>
      </w:r>
    </w:p>
    <w:p w:rsidR="00865A83" w:rsidRPr="00AC4E79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79">
        <w:rPr>
          <w:rFonts w:ascii="Times New Roman" w:hAnsi="Times New Roman" w:cs="Times New Roman"/>
          <w:b/>
          <w:sz w:val="28"/>
          <w:szCs w:val="28"/>
          <w:lang w:val="ru-RU"/>
        </w:rPr>
        <w:t>ЭТАП 6 «САМОПОГРУЖЕНИЕ</w:t>
      </w:r>
      <w:r w:rsidRPr="00AC4E79">
        <w:rPr>
          <w:rFonts w:ascii="Times New Roman" w:hAnsi="Times New Roman" w:cs="Times New Roman"/>
          <w:b/>
          <w:sz w:val="28"/>
          <w:szCs w:val="28"/>
        </w:rPr>
        <w:t>»</w:t>
      </w:r>
    </w:p>
    <w:p w:rsidR="00865A83" w:rsidRPr="00AC4E79" w:rsidRDefault="00865A83" w:rsidP="00865A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C4E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1</w:t>
      </w:r>
      <w:r w:rsidRPr="00AC4E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3-115</w:t>
      </w:r>
      <w:r w:rsidRPr="00AC4E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прочитать « Особенности природы»</w:t>
      </w:r>
    </w:p>
    <w:p w:rsidR="00865A83" w:rsidRPr="00706B58" w:rsidRDefault="00865A83" w:rsidP="00865A83">
      <w:pPr>
        <w:shd w:val="clear" w:color="auto" w:fill="FFFFFF"/>
        <w:spacing w:before="100" w:beforeAutospacing="1" w:after="100" w:afterAutospacing="1" w:line="245" w:lineRule="atLeast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Выступление групп</w:t>
      </w:r>
    </w:p>
    <w:p w:rsidR="00865A83" w:rsidRPr="00E91567" w:rsidRDefault="00865A83" w:rsidP="00865A83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 тектоника</w:t>
      </w:r>
    </w:p>
    <w:p w:rsidR="00865A83" w:rsidRPr="00E91567" w:rsidRDefault="00865A83" w:rsidP="00865A83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-рельеф</w:t>
      </w:r>
    </w:p>
    <w:p w:rsidR="00865A83" w:rsidRPr="00E91567" w:rsidRDefault="00865A83" w:rsidP="00865A83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-климат</w:t>
      </w:r>
    </w:p>
    <w:p w:rsidR="00865A83" w:rsidRPr="00E91567" w:rsidRDefault="00865A83" w:rsidP="00865A83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-внутренние воды</w:t>
      </w:r>
    </w:p>
    <w:p w:rsidR="00865A83" w:rsidRPr="00E91567" w:rsidRDefault="00865A83" w:rsidP="00865A83">
      <w:pPr>
        <w:pStyle w:val="a3"/>
        <w:shd w:val="clear" w:color="auto" w:fill="FFFFFF"/>
        <w:spacing w:before="100" w:beforeAutospacing="1" w:after="100" w:afterAutospacing="1" w:line="245" w:lineRule="atLeast"/>
        <w:ind w:left="786"/>
        <w:rPr>
          <w:rFonts w:ascii="Open Sans" w:eastAsia="Times New Roman" w:hAnsi="Open Sans" w:cs="Times New Roman"/>
          <w:color w:val="000000"/>
          <w:sz w:val="21"/>
          <w:szCs w:val="21"/>
          <w:lang w:val="ru-RU" w:eastAsia="ru-RU" w:bidi="ar-SA"/>
        </w:rPr>
      </w:pPr>
      <w:r w:rsidRPr="00E91567"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ru-RU" w:bidi="ar-SA"/>
        </w:rPr>
        <w:t>- Выступление команд…</w:t>
      </w:r>
    </w:p>
    <w:p w:rsidR="00865A83" w:rsidRPr="00223A06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b/>
          <w:sz w:val="28"/>
          <w:szCs w:val="28"/>
          <w:lang w:val="ru-RU"/>
        </w:rPr>
        <w:t>ЭТАП 7 «ГАРДАРИКА»</w:t>
      </w:r>
    </w:p>
    <w:p w:rsidR="00865A83" w:rsidRPr="00706B58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1.Обозначить на контурной карте следующие 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орода: НОВГОРОД, ПСКОВ</w:t>
      </w: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ЯРОСЛАВЛЬ, НИЖНИЙ НОВГОРОД, МОСКВА,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ВЛАДИМИР</w:t>
      </w: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СУЗДАЛЬ, СМОЛЕНСК</w:t>
      </w: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65A83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06B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2.Подчеркнуть одной чертой столицу России, двумя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город Смоленск</w:t>
      </w:r>
    </w:p>
    <w:p w:rsidR="00865A83" w:rsidRPr="00D469DA" w:rsidRDefault="00865A83" w:rsidP="0086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69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Домашнее задание: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29</w:t>
      </w: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подготовить</w:t>
      </w:r>
      <w:r w:rsidRPr="00D469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сообщение или презентация по одному из памятников природы (на выбор): Карелия, Волга, Валдай, о-в Кижи, водопад Кивач» и др.</w:t>
      </w:r>
    </w:p>
    <w:p w:rsidR="00865A83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ЭТАП 8</w:t>
      </w:r>
      <w:r w:rsidRPr="00223A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«ОБОБЩЕНИЕ»</w:t>
      </w:r>
    </w:p>
    <w:p w:rsidR="00865A83" w:rsidRPr="00223A06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Подводим итог урока, выставляю оценки самым активным ученикам.</w:t>
      </w:r>
    </w:p>
    <w:p w:rsidR="00865A83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5A83" w:rsidRPr="00223A06" w:rsidRDefault="00865A83" w:rsidP="00865A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МОНИТОРИНГ УРОКА 2 минуты</w:t>
      </w:r>
    </w:p>
    <w:p w:rsidR="00865A83" w:rsidRPr="00223A06" w:rsidRDefault="00865A83" w:rsidP="00865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Выберите цвет, соответствующий вашему настроению и поставьте галочку:</w:t>
      </w:r>
    </w:p>
    <w:p w:rsidR="00865A83" w:rsidRPr="00223A06" w:rsidRDefault="00865A83" w:rsidP="00865A8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КРАСНЫЙ ЦВЕТ </w:t>
      </w:r>
      <w:r w:rsidRPr="00223A0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 </w:t>
      </w: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удовлетворён (а) уроком. Урок был полезен   для меня. Я много, с пользой       и хорошо работал (а) на уроке. Я понимал (а) всё, о чём говорилось и делалось на уроке.</w:t>
      </w:r>
    </w:p>
    <w:p w:rsidR="00865A83" w:rsidRPr="00223A06" w:rsidRDefault="00865A83" w:rsidP="00865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A0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3475" cy="542925"/>
            <wp:effectExtent l="19050" t="0" r="9525" b="0"/>
            <wp:docPr id="1" name="Рисунок 1" descr="https://encrypted-tbn1.gstatic.com/images?q=tbn:ANd9GcRkMjqLHLY_7YmtYFLAG-wzmF5AnhJPIS_yUiKr9UpbFwyFOA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kMjqLHLY_7YmtYFLAG-wzmF5AnhJPIS_yUiKr9UpbFwyFOA3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83" w:rsidRPr="00223A06" w:rsidRDefault="00865A83" w:rsidP="00865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A06">
        <w:rPr>
          <w:rFonts w:ascii="Times New Roman" w:hAnsi="Times New Roman" w:cs="Times New Roman"/>
          <w:b/>
          <w:color w:val="FFC000"/>
          <w:sz w:val="28"/>
          <w:szCs w:val="28"/>
          <w:lang w:val="ru-RU"/>
        </w:rPr>
        <w:t>Жёлтый цвет-</w:t>
      </w: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Урок был </w:t>
      </w:r>
      <w:proofErr w:type="gram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интересен</w:t>
      </w:r>
      <w:proofErr w:type="gramEnd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я принимал (а)  в нём активное участие. Урок был в определённой степени полезен для меня. Я сумел (а</w:t>
      </w:r>
      <w:proofErr w:type="gram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)в</w:t>
      </w:r>
      <w:proofErr w:type="gramEnd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ыполнить все задания. </w:t>
      </w:r>
      <w:proofErr w:type="spellStart"/>
      <w:proofErr w:type="gram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proofErr w:type="spellEnd"/>
      <w:r w:rsidRPr="0022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уроке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</w:t>
      </w:r>
      <w:proofErr w:type="spellEnd"/>
      <w:r w:rsidRPr="00223A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5A83" w:rsidRPr="00223A06" w:rsidRDefault="00865A83" w:rsidP="00865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A0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85875" cy="485775"/>
            <wp:effectExtent l="19050" t="0" r="9525" b="0"/>
            <wp:docPr id="4" name="Рисунок 4" descr="https://encrypted-tbn2.gstatic.com/images?q=tbn:ANd9GcS_E_d8jvo-eFQwUJdUM8RDR268UE7yKgNyHQaxyX9TjIThm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_E_d8jvo-eFQwUJdUM8RDR268UE7yKgNyHQaxyX9TjIThmAz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83" w:rsidRPr="00223A06" w:rsidRDefault="00865A83" w:rsidP="00865A8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3A06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Зелёный цвет – </w:t>
      </w:r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Пользы от урока я получил (а) мало. Я не очень понимал (а) о чём идёт речь. Мне это не очень нужно. Домашнее задание я не понял (а). К ответу на уроке я бы</w:t>
      </w:r>
      <w:proofErr w:type="gramStart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л(</w:t>
      </w:r>
      <w:proofErr w:type="gramEnd"/>
      <w:r w:rsidRPr="00223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  не готов(а).</w:t>
      </w:r>
    </w:p>
    <w:p w:rsidR="00865A83" w:rsidRPr="00223A06" w:rsidRDefault="00865A83" w:rsidP="00865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A0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85875" cy="495300"/>
            <wp:effectExtent l="19050" t="0" r="9525" b="0"/>
            <wp:docPr id="7" name="Рисунок 7" descr="http://img10.proshkolu.ru/content/media/pic/std/4000000/3553000/3552548-01be39396589f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0.proshkolu.ru/content/media/pic/std/4000000/3553000/3552548-01be39396589fa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83" w:rsidRPr="00223A06" w:rsidRDefault="00865A83" w:rsidP="00865A8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23A06">
        <w:rPr>
          <w:rFonts w:ascii="Times New Roman" w:hAnsi="Times New Roman" w:cs="Times New Roman"/>
          <w:b/>
          <w:sz w:val="36"/>
          <w:szCs w:val="36"/>
          <w:lang w:val="ru-RU"/>
        </w:rPr>
        <w:t>Спасибо за Урок</w:t>
      </w:r>
      <w:proofErr w:type="gramStart"/>
      <w:r w:rsidRPr="00223A0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!</w:t>
      </w:r>
      <w:proofErr w:type="gramEnd"/>
    </w:p>
    <w:p w:rsidR="00736255" w:rsidRDefault="00736255"/>
    <w:sectPr w:rsidR="00736255" w:rsidSect="00AB21C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B2E"/>
    <w:multiLevelType w:val="hybridMultilevel"/>
    <w:tmpl w:val="AA1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82320"/>
    <w:multiLevelType w:val="multilevel"/>
    <w:tmpl w:val="A4D0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52675"/>
    <w:multiLevelType w:val="hybridMultilevel"/>
    <w:tmpl w:val="7F4892F8"/>
    <w:lvl w:ilvl="0" w:tplc="D0A60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5A83"/>
    <w:rsid w:val="00230C2B"/>
    <w:rsid w:val="00352F5C"/>
    <w:rsid w:val="00736255"/>
    <w:rsid w:val="00832B6D"/>
    <w:rsid w:val="00865A83"/>
    <w:rsid w:val="00AB21C5"/>
    <w:rsid w:val="00F6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3"/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65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65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8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2018-01-30T13:24:00Z</cp:lastPrinted>
  <dcterms:created xsi:type="dcterms:W3CDTF">2018-01-30T13:15:00Z</dcterms:created>
  <dcterms:modified xsi:type="dcterms:W3CDTF">2018-01-30T13:25:00Z</dcterms:modified>
</cp:coreProperties>
</file>