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0E5D60" w:rsidRPr="000E5D60" w:rsidTr="005229E5">
        <w:tc>
          <w:tcPr>
            <w:tcW w:w="5918" w:type="dxa"/>
          </w:tcPr>
          <w:p w:rsidR="000E5D60" w:rsidRPr="00DF15E8" w:rsidRDefault="000E5D60" w:rsidP="000E5D60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5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0E5D60" w:rsidRPr="00DF15E8" w:rsidRDefault="000E5D60" w:rsidP="000E5D60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5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0E5D60" w:rsidRPr="00DF15E8" w:rsidRDefault="000E5D60" w:rsidP="000E5D60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5E8">
              <w:rPr>
                <w:rFonts w:ascii="Times New Roman" w:hAnsi="Times New Roman" w:cs="Times New Roman"/>
                <w:sz w:val="24"/>
                <w:szCs w:val="24"/>
              </w:rPr>
              <w:t xml:space="preserve">«Кардымовский район» </w:t>
            </w:r>
            <w:r w:rsidR="005E1F81">
              <w:rPr>
                <w:rFonts w:ascii="Times New Roman" w:hAnsi="Times New Roman" w:cs="Times New Roman"/>
                <w:sz w:val="24"/>
                <w:szCs w:val="24"/>
              </w:rPr>
              <w:t>Смоленской области от  11.02.2020</w:t>
            </w:r>
            <w:r w:rsidRPr="00DF15E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E1F81">
              <w:rPr>
                <w:rFonts w:ascii="Times New Roman" w:hAnsi="Times New Roman" w:cs="Times New Roman"/>
                <w:sz w:val="24"/>
                <w:szCs w:val="24"/>
              </w:rPr>
              <w:t xml:space="preserve"> 00079</w:t>
            </w:r>
            <w:r w:rsidRPr="00DF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D60" w:rsidRPr="000E5D60" w:rsidRDefault="000E5D60" w:rsidP="000E5D60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D60" w:rsidRPr="000E5D60" w:rsidRDefault="000E5D60" w:rsidP="000E5D60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5D60" w:rsidRPr="000E5D60" w:rsidRDefault="000E5D60" w:rsidP="000E5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D60" w:rsidRDefault="000E5D60" w:rsidP="000E5D6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5D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0E5D60" w:rsidRPr="000E5D60" w:rsidRDefault="000E5D60" w:rsidP="000E5D6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D60" w:rsidRPr="000E5D60" w:rsidRDefault="000E5D60" w:rsidP="000E5D6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5D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E5D6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добровольчества (</w:t>
      </w:r>
      <w:proofErr w:type="spellStart"/>
      <w:r w:rsidRPr="000E5D60">
        <w:rPr>
          <w:rFonts w:ascii="Times New Roman" w:hAnsi="Times New Roman" w:cs="Times New Roman"/>
          <w:b/>
          <w:sz w:val="28"/>
          <w:szCs w:val="28"/>
          <w:lang w:eastAsia="ru-RU"/>
        </w:rPr>
        <w:t>волонтерства</w:t>
      </w:r>
      <w:proofErr w:type="spellEnd"/>
      <w:r w:rsidRPr="000E5D60">
        <w:rPr>
          <w:rFonts w:ascii="Times New Roman" w:hAnsi="Times New Roman" w:cs="Times New Roman"/>
          <w:b/>
          <w:sz w:val="28"/>
          <w:szCs w:val="28"/>
          <w:lang w:eastAsia="ru-RU"/>
        </w:rPr>
        <w:t>) в муниципальном образовании «Кардымовский район» Смоленской области</w:t>
      </w:r>
      <w:r w:rsidRPr="000E5D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0E5D60" w:rsidRDefault="000E5D60" w:rsidP="000E5D60">
      <w:pPr>
        <w:jc w:val="center"/>
        <w:rPr>
          <w:b/>
          <w:sz w:val="28"/>
          <w:szCs w:val="28"/>
        </w:rPr>
      </w:pPr>
    </w:p>
    <w:p w:rsidR="000E5D60" w:rsidRDefault="000E5D60" w:rsidP="000E5D60">
      <w:pPr>
        <w:jc w:val="center"/>
        <w:rPr>
          <w:b/>
          <w:sz w:val="28"/>
          <w:szCs w:val="28"/>
        </w:rPr>
      </w:pPr>
    </w:p>
    <w:p w:rsidR="000E5D60" w:rsidRDefault="000E5D60" w:rsidP="000E5D60">
      <w:pPr>
        <w:jc w:val="center"/>
        <w:rPr>
          <w:b/>
          <w:sz w:val="28"/>
          <w:szCs w:val="28"/>
        </w:rPr>
      </w:pPr>
    </w:p>
    <w:p w:rsidR="000E5D60" w:rsidRDefault="000E5D60" w:rsidP="000E5D60">
      <w:pPr>
        <w:jc w:val="center"/>
        <w:rPr>
          <w:b/>
          <w:sz w:val="28"/>
          <w:szCs w:val="28"/>
        </w:rPr>
      </w:pPr>
    </w:p>
    <w:p w:rsidR="000E5D60" w:rsidRDefault="000E5D60" w:rsidP="000E5D60">
      <w:pPr>
        <w:jc w:val="center"/>
        <w:rPr>
          <w:b/>
          <w:sz w:val="28"/>
          <w:szCs w:val="28"/>
        </w:rPr>
      </w:pPr>
    </w:p>
    <w:p w:rsidR="000E5D60" w:rsidRDefault="000E5D60" w:rsidP="000E5D60">
      <w:pPr>
        <w:jc w:val="center"/>
        <w:rPr>
          <w:b/>
          <w:sz w:val="28"/>
          <w:szCs w:val="28"/>
        </w:rPr>
      </w:pPr>
    </w:p>
    <w:p w:rsidR="000E5D60" w:rsidRDefault="000E5D60" w:rsidP="000E5D60">
      <w:pPr>
        <w:autoSpaceDE w:val="0"/>
        <w:spacing w:after="0" w:line="240" w:lineRule="auto"/>
        <w:rPr>
          <w:b/>
          <w:sz w:val="28"/>
          <w:szCs w:val="28"/>
        </w:rPr>
      </w:pPr>
    </w:p>
    <w:p w:rsidR="000E5D60" w:rsidRDefault="000E5D60" w:rsidP="000E5D60">
      <w:pPr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D60" w:rsidRDefault="000E5D60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5E8" w:rsidRDefault="00DF15E8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7BDE" w:rsidRDefault="00547BDE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</w:p>
    <w:p w:rsidR="00547BDE" w:rsidRDefault="00547BDE" w:rsidP="00547BD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547BDE" w:rsidRDefault="00547BDE" w:rsidP="00547BD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5"/>
        <w:gridCol w:w="7500"/>
      </w:tblGrid>
      <w:tr w:rsidR="00547BDE" w:rsidTr="00547BDE">
        <w:trPr>
          <w:trHeight w:val="36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Pr="00547BDE" w:rsidRDefault="00547BDE" w:rsidP="00547B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</w:t>
            </w:r>
            <w:r w:rsidRPr="00547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547BDE" w:rsidP="00D73911">
            <w:pPr>
              <w:pStyle w:val="a6"/>
              <w:jc w:val="both"/>
            </w:pPr>
            <w:r w:rsidRPr="00521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7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A95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добровольчества (</w:t>
            </w:r>
            <w:proofErr w:type="spellStart"/>
            <w:r w:rsidRPr="00A95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A95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в муниципальном образовании «Кардымовский р</w:t>
            </w:r>
            <w:r w:rsidR="000E5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айон» Смоленской области</w:t>
            </w:r>
            <w:r w:rsidRPr="00A954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(далее - муниципальная программа)</w:t>
            </w:r>
          </w:p>
        </w:tc>
      </w:tr>
      <w:tr w:rsidR="00547BDE" w:rsidTr="00547BDE">
        <w:trPr>
          <w:trHeight w:val="156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364050" w:rsidP="00356E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разработки П</w:t>
            </w:r>
            <w:r w:rsidR="0054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        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Pr="00547BDE" w:rsidRDefault="0005725F" w:rsidP="00547BD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2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DF15E8">
              <w:rPr>
                <w:rFonts w:ascii="Times New Roman" w:hAnsi="Times New Roman" w:cs="Times New Roman"/>
                <w:sz w:val="28"/>
                <w:szCs w:val="28"/>
              </w:rPr>
              <w:t>ый закон от 11 августа 1995 г. №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 xml:space="preserve"> 135-ФЗ «О благотворительной деятельности и добровольчестве (</w:t>
            </w:r>
            <w:proofErr w:type="spellStart"/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>волонтерстве</w:t>
            </w:r>
            <w:proofErr w:type="spellEnd"/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>)»;</w:t>
            </w:r>
          </w:p>
          <w:p w:rsidR="00547BDE" w:rsidRPr="00547BDE" w:rsidRDefault="003D399D" w:rsidP="00547B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DF15E8">
              <w:rPr>
                <w:rFonts w:ascii="Times New Roman" w:hAnsi="Times New Roman" w:cs="Times New Roman"/>
                <w:sz w:val="28"/>
                <w:szCs w:val="28"/>
              </w:rPr>
              <w:t>Правительства РФ от 30.12.2015 №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 xml:space="preserve"> 1493 (ред. от 20.11.2018) «О государственной программе «Патриотическое воспитание граждан Российской Федерации на 2016 - 2020 годы»;</w:t>
            </w:r>
          </w:p>
          <w:p w:rsidR="00547BDE" w:rsidRPr="00547BDE" w:rsidRDefault="00547BDE" w:rsidP="00547B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47BDE">
                <w:rPr>
                  <w:rFonts w:ascii="Times New Roman" w:hAnsi="Times New Roman" w:cs="Times New Roman"/>
                  <w:sz w:val="28"/>
                  <w:szCs w:val="28"/>
                </w:rPr>
                <w:t xml:space="preserve">Распоряжение </w:t>
              </w:r>
              <w:r w:rsidR="00DF15E8">
                <w:rPr>
                  <w:rFonts w:ascii="Times New Roman" w:hAnsi="Times New Roman" w:cs="Times New Roman"/>
                  <w:sz w:val="28"/>
                  <w:szCs w:val="28"/>
                </w:rPr>
                <w:t>Правительства РФ от 17.11.2008 №</w:t>
              </w:r>
              <w:r w:rsidRPr="00547BDE">
                <w:rPr>
                  <w:rFonts w:ascii="Times New Roman" w:hAnsi="Times New Roman" w:cs="Times New Roman"/>
                  <w:sz w:val="28"/>
                  <w:szCs w:val="28"/>
                </w:rPr>
                <w:t xml:space="preserve"> 1662-р «О Концепции долгосрочного социально-экономического развития Российской Федерации на период до 2020 года»</w:t>
              </w:r>
              <w:r w:rsidR="00521A05">
                <w:rPr>
                  <w:rFonts w:ascii="Times New Roman" w:hAnsi="Times New Roman" w:cs="Times New Roman"/>
                  <w:sz w:val="28"/>
                  <w:szCs w:val="28"/>
                </w:rPr>
                <w:t>;</w:t>
              </w:r>
              <w:r w:rsidRPr="00547BD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547BDE" w:rsidRPr="00547BDE" w:rsidRDefault="003D399D" w:rsidP="00547BD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DF15E8">
              <w:rPr>
                <w:rFonts w:ascii="Times New Roman" w:hAnsi="Times New Roman" w:cs="Times New Roman"/>
                <w:sz w:val="28"/>
                <w:szCs w:val="28"/>
              </w:rPr>
              <w:t>Правительства РФ от 29.11.2014 №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 xml:space="preserve"> 2403-р «Об утверждении Основ государственной молодежной политики Российской Федерации на период до 2025 года»;</w:t>
            </w:r>
          </w:p>
          <w:p w:rsidR="00547BDE" w:rsidRPr="00547BDE" w:rsidRDefault="003D399D" w:rsidP="00521A0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5E8">
              <w:rPr>
                <w:rFonts w:ascii="Times New Roman" w:hAnsi="Times New Roman" w:cs="Times New Roman"/>
                <w:sz w:val="28"/>
                <w:szCs w:val="28"/>
              </w:rPr>
              <w:t>от 27 декабря 2018 года №</w:t>
            </w:r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 xml:space="preserve"> 2950-р «Об утверждении Концепции развития добровольчества (</w:t>
            </w:r>
            <w:proofErr w:type="spellStart"/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="00547BDE" w:rsidRPr="00547BDE">
              <w:rPr>
                <w:rFonts w:ascii="Times New Roman" w:hAnsi="Times New Roman" w:cs="Times New Roman"/>
                <w:sz w:val="28"/>
                <w:szCs w:val="28"/>
              </w:rPr>
              <w:t>) в Российской Федерации до 2025 года»</w:t>
            </w:r>
          </w:p>
        </w:tc>
      </w:tr>
      <w:tr w:rsidR="00547BDE" w:rsidTr="00547BDE">
        <w:trPr>
          <w:trHeight w:val="36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547BDE" w:rsidP="00356E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      </w:t>
            </w:r>
          </w:p>
          <w:p w:rsidR="00547BDE" w:rsidRDefault="00D73911" w:rsidP="00356E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54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        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02238E" w:rsidP="00547B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 </w:t>
            </w:r>
            <w:r w:rsidR="0054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         «Кардымовский» Смоленской области                                       </w:t>
            </w:r>
          </w:p>
        </w:tc>
      </w:tr>
      <w:tr w:rsidR="00D73911" w:rsidTr="00547BDE">
        <w:trPr>
          <w:trHeight w:val="36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911" w:rsidRDefault="00D73911" w:rsidP="00356E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911" w:rsidRDefault="00D73911" w:rsidP="00547B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 муниципального образования          «Кардымовский» Смоленской области                                       </w:t>
            </w:r>
          </w:p>
        </w:tc>
      </w:tr>
      <w:tr w:rsidR="00547BDE" w:rsidTr="005229E5">
        <w:trPr>
          <w:trHeight w:val="268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D73911" w:rsidP="00356E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задачи П</w:t>
            </w:r>
            <w:r w:rsidR="0054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рограммы  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Pr="0079206B" w:rsidRDefault="00547BDE" w:rsidP="007920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6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Программы является  вовлечение в добровольческую (волонтерскую) деятельность граждан всех возрастов, проживающих на территории </w:t>
            </w:r>
            <w:r w:rsidR="00364050" w:rsidRPr="0079206B">
              <w:rPr>
                <w:rFonts w:ascii="Times New Roman" w:hAnsi="Times New Roman" w:cs="Times New Roman"/>
                <w:iCs/>
                <w:sz w:val="28"/>
                <w:szCs w:val="28"/>
              </w:rPr>
              <w:t>Кардымовского</w:t>
            </w:r>
            <w:r w:rsidRPr="00792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района.</w:t>
            </w:r>
          </w:p>
          <w:p w:rsidR="005E71FC" w:rsidRDefault="00547BDE" w:rsidP="005E71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6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E71FC" w:rsidRPr="005A593C" w:rsidRDefault="005E71FC" w:rsidP="005E71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93C">
              <w:rPr>
                <w:rFonts w:ascii="Times New Roman" w:hAnsi="Times New Roman"/>
                <w:bCs/>
                <w:sz w:val="28"/>
                <w:szCs w:val="28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  <w:r w:rsidRPr="005A593C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5E71FC" w:rsidRPr="005A593C" w:rsidRDefault="0005725F" w:rsidP="005E71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1FC">
              <w:rPr>
                <w:rFonts w:ascii="Times New Roman" w:hAnsi="Times New Roman"/>
                <w:sz w:val="28"/>
                <w:szCs w:val="28"/>
              </w:rPr>
              <w:t>р</w:t>
            </w:r>
            <w:r w:rsidR="005E71FC" w:rsidRPr="005A593C">
              <w:rPr>
                <w:rFonts w:ascii="Times New Roman" w:hAnsi="Times New Roman"/>
                <w:sz w:val="28"/>
                <w:szCs w:val="28"/>
              </w:rPr>
              <w:t>азвитие инфраструктуры поддержки добровольческой деятельности</w:t>
            </w:r>
            <w:r w:rsidR="005E71FC">
              <w:rPr>
                <w:rFonts w:ascii="Times New Roman" w:hAnsi="Times New Roman"/>
                <w:sz w:val="28"/>
                <w:szCs w:val="28"/>
              </w:rPr>
              <w:t>;</w:t>
            </w:r>
            <w:r w:rsidR="005E71FC" w:rsidRPr="005A5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25F" w:rsidRDefault="0005725F" w:rsidP="005E71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1FC">
              <w:rPr>
                <w:rFonts w:ascii="Times New Roman" w:hAnsi="Times New Roman"/>
                <w:sz w:val="28"/>
                <w:szCs w:val="28"/>
              </w:rPr>
              <w:t>р</w:t>
            </w:r>
            <w:r w:rsidR="005E71FC" w:rsidRPr="005A593C">
              <w:rPr>
                <w:rFonts w:ascii="Times New Roman" w:hAnsi="Times New Roman"/>
                <w:sz w:val="28"/>
                <w:szCs w:val="28"/>
              </w:rPr>
              <w:t>азвитие механизмов образовательной поддержки добровольческой деятельности</w:t>
            </w:r>
            <w:r w:rsidR="005E71FC" w:rsidRPr="005A59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E71FC" w:rsidRPr="0005725F" w:rsidRDefault="005E71FC" w:rsidP="005E71F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A593C">
              <w:rPr>
                <w:rFonts w:ascii="Times New Roman" w:hAnsi="Times New Roman"/>
                <w:bCs/>
                <w:sz w:val="28"/>
                <w:szCs w:val="28"/>
              </w:rPr>
              <w:t>еализация мер поощрения и поддержки граждан, участвующих в добровольческой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E71FC" w:rsidRPr="005A593C" w:rsidRDefault="0005725F" w:rsidP="005E71F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1F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E71FC" w:rsidRPr="005A593C">
              <w:rPr>
                <w:rFonts w:ascii="Times New Roman" w:hAnsi="Times New Roman"/>
                <w:bCs/>
                <w:sz w:val="28"/>
                <w:szCs w:val="28"/>
              </w:rPr>
              <w:t>азвитие добровольческой деятельности</w:t>
            </w:r>
            <w:r w:rsidR="005E71F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E71FC" w:rsidRPr="005A593C" w:rsidRDefault="0005725F" w:rsidP="005E71F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1FC">
              <w:rPr>
                <w:rFonts w:ascii="Times New Roman" w:hAnsi="Times New Roman"/>
                <w:sz w:val="28"/>
                <w:szCs w:val="28"/>
              </w:rPr>
              <w:t>с</w:t>
            </w:r>
            <w:r w:rsidR="005E71FC" w:rsidRPr="005A593C">
              <w:rPr>
                <w:rFonts w:ascii="Times New Roman" w:hAnsi="Times New Roman"/>
                <w:sz w:val="28"/>
                <w:szCs w:val="28"/>
              </w:rPr>
              <w:t>одействие реализации отдельных направлений добровольческой деятельности</w:t>
            </w:r>
            <w:r w:rsidR="005E71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7BDE" w:rsidRPr="005E71FC" w:rsidRDefault="005E71FC" w:rsidP="005E71FC">
            <w:pPr>
              <w:pStyle w:val="a6"/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5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A593C">
              <w:rPr>
                <w:rFonts w:ascii="Times New Roman" w:hAnsi="Times New Roman"/>
                <w:sz w:val="28"/>
                <w:szCs w:val="28"/>
              </w:rPr>
              <w:t>роведение значимых событий на территории муниципального образования «Кардымовский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7BDE" w:rsidTr="00547BDE">
        <w:trPr>
          <w:trHeight w:val="168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547BDE" w:rsidP="000E5D6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</w:t>
            </w:r>
            <w:r w:rsidR="00D14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атели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BDE" w:rsidRDefault="009A610D" w:rsidP="00057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4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547BDE" w:rsidRPr="001C319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вовлеченных </w:t>
            </w:r>
            <w:r w:rsidR="001C3194" w:rsidRPr="001C3194">
              <w:rPr>
                <w:rFonts w:ascii="Times New Roman" w:hAnsi="Times New Roman" w:cs="Times New Roman"/>
                <w:sz w:val="28"/>
                <w:szCs w:val="28"/>
              </w:rPr>
              <w:t xml:space="preserve">в добровольческую деятельность </w:t>
            </w:r>
            <w:r w:rsidR="00547BDE" w:rsidRPr="001C31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C3194">
              <w:rPr>
                <w:rFonts w:ascii="Times New Roman" w:hAnsi="Times New Roman" w:cs="Times New Roman"/>
                <w:sz w:val="28"/>
                <w:szCs w:val="28"/>
              </w:rPr>
              <w:t>Кардымовском</w:t>
            </w:r>
            <w:r w:rsidR="00EE0AEA" w:rsidRPr="001C31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547BDE" w:rsidRPr="001C3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F3F" w:rsidRPr="001C3194" w:rsidRDefault="0005725F" w:rsidP="00057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D2" w:rsidRPr="000662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вовлеченных в деятельность общественных объединений на базе образовательных учреждений</w:t>
            </w:r>
            <w:r w:rsidR="00DF15E8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</w:t>
            </w:r>
            <w:r w:rsidR="00182F3F" w:rsidRPr="000662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7BDE" w:rsidRDefault="0005725F" w:rsidP="00057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47BDE" w:rsidRPr="001C3194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добровольцев </w:t>
            </w:r>
            <w:r w:rsidR="0079206B" w:rsidRPr="001C3194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="00547BDE" w:rsidRPr="001C3194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зарегистрированных в единой информационной системе «Добро</w:t>
            </w:r>
            <w:r w:rsidR="0079206B" w:rsidRPr="001C3194">
              <w:rPr>
                <w:rFonts w:ascii="Times New Roman" w:hAnsi="Times New Roman" w:cs="Times New Roman"/>
                <w:sz w:val="28"/>
                <w:szCs w:val="28"/>
              </w:rPr>
              <w:t>вольцы России»</w:t>
            </w:r>
            <w:r w:rsidR="002E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5D60" w:rsidTr="000E5D60">
        <w:trPr>
          <w:trHeight w:val="362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D60" w:rsidRDefault="000E5D60" w:rsidP="005229E5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D60" w:rsidRDefault="000E5D60" w:rsidP="0005725F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2020 </w:t>
            </w:r>
            <w:r w:rsidR="0005725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2025 годы </w:t>
            </w:r>
          </w:p>
        </w:tc>
      </w:tr>
      <w:tr w:rsidR="000E5D60" w:rsidTr="0079206B">
        <w:trPr>
          <w:trHeight w:val="269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D60" w:rsidRDefault="000E5D60" w:rsidP="00356E0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D60" w:rsidRDefault="000E5D60" w:rsidP="009A6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за счет средств бюджета муниципального образования «Кардымовский район</w:t>
            </w:r>
            <w:r w:rsidR="000223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Смоленской области составит 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0E5D60" w:rsidRPr="0005725F" w:rsidRDefault="000E5D60" w:rsidP="009A6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25F"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 тыс. рублей,</w:t>
            </w:r>
          </w:p>
          <w:p w:rsidR="000E5D60" w:rsidRPr="0005725F" w:rsidRDefault="0005725F" w:rsidP="00831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5D60"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 тыс. рублей,</w:t>
            </w:r>
          </w:p>
          <w:p w:rsidR="000E5D60" w:rsidRPr="0005725F" w:rsidRDefault="0005725F" w:rsidP="00831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5D60"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 тыс. рублей,</w:t>
            </w:r>
          </w:p>
          <w:p w:rsidR="000E5D60" w:rsidRPr="0005725F" w:rsidRDefault="0005725F" w:rsidP="00831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5D60"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 тыс. рублей,</w:t>
            </w:r>
          </w:p>
          <w:p w:rsidR="000E5D60" w:rsidRPr="0005725F" w:rsidRDefault="0005725F" w:rsidP="00831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5D60"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 тыс. рублей,</w:t>
            </w:r>
          </w:p>
          <w:p w:rsidR="000E5D60" w:rsidRDefault="0005725F" w:rsidP="009A6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7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2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 тыс. рублей.</w:t>
            </w:r>
          </w:p>
        </w:tc>
      </w:tr>
    </w:tbl>
    <w:p w:rsidR="00B36932" w:rsidRDefault="00B36932" w:rsidP="009243DC">
      <w:pPr>
        <w:autoSpaceDE w:val="0"/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050" w:rsidRDefault="000E5D60" w:rsidP="00D45DB7">
      <w:pPr>
        <w:tabs>
          <w:tab w:val="left" w:pos="567"/>
        </w:tabs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Содержание проблемы и обоснование необходимости ее решения программно-целевым методом</w:t>
      </w:r>
      <w:r w:rsidR="005229E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64050" w:rsidRDefault="00364050" w:rsidP="0005725F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Волонтерская деятельность, добровольческая активность граждан являются важнейшими факторами социального развития общества в таких сферах, как образование, наука, культ</w:t>
      </w:r>
      <w:r w:rsidR="00A9543A">
        <w:rPr>
          <w:rFonts w:ascii="Times New Roman" w:eastAsia="Times New Roman" w:hAnsi="Times New Roman"/>
          <w:sz w:val="28"/>
          <w:szCs w:val="28"/>
          <w:lang w:eastAsia="ru-RU"/>
        </w:rPr>
        <w:t>ура, искусство, здравоохранение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охрана </w:t>
      </w:r>
      <w:r w:rsidR="00A9543A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4050" w:rsidRDefault="00364050" w:rsidP="00D45DB7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и  распространению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отнесены к числу приоритетных направлений социальной и молодежной политики.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Добровольческая деятельность является сферой, дающей простор созидательной инициативе и социальному творчеству молодежи,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получает навыки и умения организации мероприятий и акций, общения с различными категориями населения, что впоследствии делает ее более конкурентоспособной на рынке труда.</w:t>
      </w:r>
    </w:p>
    <w:p w:rsidR="00364050" w:rsidRDefault="00364050" w:rsidP="00D45D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прочее.</w:t>
      </w:r>
    </w:p>
    <w:p w:rsidR="00364050" w:rsidRDefault="00364050" w:rsidP="00D45D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мер по развитию добровольчества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муниципальном образовании «</w:t>
      </w:r>
      <w:r w:rsidR="009A610D">
        <w:rPr>
          <w:rFonts w:ascii="Times New Roman" w:eastAsia="Times New Roman" w:hAnsi="Times New Roman"/>
          <w:sz w:val="28"/>
          <w:szCs w:val="28"/>
          <w:lang w:eastAsia="ru-RU"/>
        </w:rPr>
        <w:t>Кардымовский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Смоленской области разработана на основе:</w:t>
      </w:r>
    </w:p>
    <w:p w:rsidR="00364050" w:rsidRDefault="00364050" w:rsidP="00D45DB7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 w:val="0"/>
          <w:color w:val="000000"/>
          <w:szCs w:val="28"/>
          <w:lang w:eastAsia="en-US"/>
        </w:rPr>
      </w:pPr>
      <w:r>
        <w:rPr>
          <w:rFonts w:eastAsia="Calibri"/>
          <w:b w:val="0"/>
          <w:color w:val="000000"/>
          <w:szCs w:val="28"/>
          <w:lang w:eastAsia="en-US"/>
        </w:rPr>
        <w:lastRenderedPageBreak/>
        <w:t>- Федеральный закон от 11 августа 1995 г. № 135-ФЗ «О благотворительной деятельности и добровольчестве (</w:t>
      </w:r>
      <w:proofErr w:type="spellStart"/>
      <w:r>
        <w:rPr>
          <w:rFonts w:eastAsia="Calibri"/>
          <w:b w:val="0"/>
          <w:color w:val="000000"/>
          <w:szCs w:val="28"/>
          <w:lang w:eastAsia="en-US"/>
        </w:rPr>
        <w:t>волонтерстве</w:t>
      </w:r>
      <w:proofErr w:type="spellEnd"/>
      <w:r>
        <w:rPr>
          <w:rFonts w:eastAsia="Calibri"/>
          <w:b w:val="0"/>
          <w:color w:val="000000"/>
          <w:szCs w:val="28"/>
          <w:lang w:eastAsia="en-US"/>
        </w:rPr>
        <w:t>)»;</w:t>
      </w:r>
    </w:p>
    <w:p w:rsidR="00364050" w:rsidRDefault="00364050" w:rsidP="00D45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Правительства РФ от 30.12.2015 № 1493 «О государственной программе «Патриотическое воспитание граждан Российской Федерации на 2016 - 2020 годы»;</w:t>
      </w:r>
    </w:p>
    <w:p w:rsidR="00364050" w:rsidRDefault="00364050" w:rsidP="00D45DB7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Распоряжение Правительства РФ от 17.11.2008 № 1662-р «О Концепции долгосрочного социально-экономического развития Российской Федерации на период до 2020 года»; </w:t>
        </w:r>
      </w:hyperlink>
    </w:p>
    <w:p w:rsidR="00364050" w:rsidRDefault="0005725F" w:rsidP="000572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64050">
        <w:rPr>
          <w:rFonts w:ascii="Times New Roman" w:hAnsi="Times New Roman"/>
          <w:color w:val="000000"/>
          <w:sz w:val="28"/>
          <w:szCs w:val="28"/>
        </w:rPr>
        <w:t xml:space="preserve"> - Распоряжение Правительства РФ от 29.11.2014 № 2403-р «Об утверждении Основ государственной молодежной политики Российской Федерации на период до 2025 года»;</w:t>
      </w:r>
    </w:p>
    <w:p w:rsidR="00D45DB7" w:rsidRDefault="00364050" w:rsidP="0005725F">
      <w:pPr>
        <w:pStyle w:val="headertext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Распоряжение Правительства Российской Федерации от 27 декабря 2018 года № 2950-р «Об утверждении Концепции развития добровольчества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волонтерства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в Российской Федерации до 2025 года».</w:t>
      </w:r>
    </w:p>
    <w:p w:rsidR="003F78FA" w:rsidRPr="00EA3CE3" w:rsidRDefault="003F78FA" w:rsidP="00D45DB7">
      <w:pPr>
        <w:pStyle w:val="headertext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2018 году создан Муниципальный волонтерский штаб на базе МБОУ «Кардымовская СШ». </w:t>
      </w:r>
      <w:r w:rsidRPr="00B92EDB">
        <w:rPr>
          <w:sz w:val="28"/>
          <w:szCs w:val="28"/>
        </w:rPr>
        <w:t>Муниципальный волонтерский штаб действует на основании Положения о Муниципальном волонтерском штабе в муниципальном образовании Кардымовский район Смоленской области.</w:t>
      </w:r>
      <w:r w:rsidRPr="00B92EDB">
        <w:rPr>
          <w:color w:val="FF0000"/>
          <w:sz w:val="28"/>
          <w:szCs w:val="28"/>
        </w:rPr>
        <w:t xml:space="preserve"> </w:t>
      </w:r>
    </w:p>
    <w:p w:rsidR="003F78FA" w:rsidRPr="00C2558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В развитии волонтерского детского движения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учреждениях </w:t>
      </w: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 приоритетной формой является первичное объединение, создаваемое по инициативе школьников, обучающихся учреждений дополнительного образования, с целью реализации общих интересов, целей в совместной деятельности на основе самоуправления.</w:t>
      </w:r>
    </w:p>
    <w:p w:rsidR="003F78FA" w:rsidRPr="00C2558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>Особое внимание и поддержка со стороны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C2558A">
        <w:rPr>
          <w:rFonts w:ascii="Times New Roman" w:eastAsia="Calibri" w:hAnsi="Times New Roman" w:cs="Times New Roman"/>
          <w:sz w:val="28"/>
          <w:szCs w:val="28"/>
        </w:rPr>
        <w:t>направлены на такие формы и виды молодежного волонтерского движения, которые своей деятельностью несут позитивный потенциал воздействия на личность подростка – юного гражданина.</w:t>
      </w:r>
    </w:p>
    <w:p w:rsidR="003F78FA" w:rsidRPr="00C2558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Приоритетность объясняется многими факторами: традициями связей школы, учреждений дополнительного образования с детскими движениями; потребностью современной школы в расширении своего социально-педагогического влияния на ребенка, семью, социум; наличием кадров воспитателей профессионалов, добровольно изъявляющих желание работать с детьми во </w:t>
      </w:r>
      <w:proofErr w:type="spellStart"/>
      <w:r w:rsidRPr="00C2558A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 время.</w:t>
      </w:r>
    </w:p>
    <w:p w:rsidR="003F78FA" w:rsidRPr="00C2558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Значимость молодежного волонтерского движения в учреждениях образования связана, в первую очередь, с обострившимися в последние годы социальными проблемами в обществе. Поиск альтернативных решений этих проблем привел к пониманию важности и значимости </w:t>
      </w:r>
      <w:proofErr w:type="spellStart"/>
      <w:r w:rsidRPr="00C2558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 как движущей силы, способной сегодня противостоять таким асоциальным явлениям, как наркомания, </w:t>
      </w:r>
      <w:proofErr w:type="spellStart"/>
      <w:r w:rsidRPr="00C2558A">
        <w:rPr>
          <w:rFonts w:ascii="Times New Roman" w:eastAsia="Calibri" w:hAnsi="Times New Roman" w:cs="Times New Roman"/>
          <w:sz w:val="28"/>
          <w:szCs w:val="28"/>
        </w:rPr>
        <w:t>табакокурение</w:t>
      </w:r>
      <w:proofErr w:type="spellEnd"/>
      <w:r w:rsidRPr="00C2558A">
        <w:rPr>
          <w:rFonts w:ascii="Times New Roman" w:eastAsia="Calibri" w:hAnsi="Times New Roman" w:cs="Times New Roman"/>
          <w:sz w:val="28"/>
          <w:szCs w:val="28"/>
        </w:rPr>
        <w:t>, алкоголизм, сквернословие, подростковая преступность, уничтожение и загрязнение окружающей среды, ВИЧ/СПИД и многое другое. На сегодняшний день волонтерская деятельность, проводимая в учреждениях образования, также является значительным ресурсом для решения социально значимых проблем местных сообществ.</w:t>
      </w:r>
    </w:p>
    <w:p w:rsidR="003F78FA" w:rsidRPr="00C2558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Организационные аспекты развития волонтерской деятельности в организациях образования должны быть нацелены на пропаганду идей </w:t>
      </w:r>
      <w:r w:rsidRPr="00C2558A">
        <w:rPr>
          <w:rFonts w:ascii="Times New Roman" w:eastAsia="Calibri" w:hAnsi="Times New Roman" w:cs="Times New Roman"/>
          <w:sz w:val="28"/>
          <w:szCs w:val="28"/>
        </w:rPr>
        <w:lastRenderedPageBreak/>
        <w:t>добровольного труда на благо общества и привлечение учащейся молодежи к решению социально значимых проблем.</w:t>
      </w:r>
    </w:p>
    <w:p w:rsidR="003F78FA" w:rsidRPr="00A9543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43A">
        <w:rPr>
          <w:rFonts w:ascii="Times New Roman" w:eastAsia="Calibri" w:hAnsi="Times New Roman" w:cs="Times New Roman"/>
          <w:bCs/>
          <w:sz w:val="28"/>
          <w:szCs w:val="28"/>
        </w:rPr>
        <w:t>В ходе организации волонтерской деятельности в учреждениях образования преследуется достижение следующих педагогических задач:</w:t>
      </w:r>
    </w:p>
    <w:p w:rsidR="003F78FA" w:rsidRPr="00C2558A" w:rsidRDefault="0005725F" w:rsidP="0005725F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2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FA" w:rsidRPr="00C2558A">
        <w:rPr>
          <w:rFonts w:ascii="Times New Roman" w:eastAsia="Calibri" w:hAnsi="Times New Roman" w:cs="Times New Roman"/>
          <w:sz w:val="28"/>
          <w:szCs w:val="28"/>
        </w:rPr>
        <w:t>воспитание у обучающихся активной гражданской позиции, формирование лидерских и нравственно-этических качеств, чувства патриотизма и др.;</w:t>
      </w:r>
    </w:p>
    <w:p w:rsidR="003F78FA" w:rsidRPr="00C2558A" w:rsidRDefault="0005725F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2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FA" w:rsidRPr="00C2558A">
        <w:rPr>
          <w:rFonts w:ascii="Times New Roman" w:eastAsia="Calibri" w:hAnsi="Times New Roman" w:cs="Times New Roman"/>
          <w:sz w:val="28"/>
          <w:szCs w:val="28"/>
        </w:rPr>
        <w:t xml:space="preserve">вовлечение </w:t>
      </w:r>
      <w:proofErr w:type="gramStart"/>
      <w:r w:rsidR="003F78FA" w:rsidRPr="00C2558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3F78FA" w:rsidRPr="00C2558A">
        <w:rPr>
          <w:rFonts w:ascii="Times New Roman" w:eastAsia="Calibri" w:hAnsi="Times New Roman" w:cs="Times New Roman"/>
          <w:sz w:val="28"/>
          <w:szCs w:val="28"/>
        </w:rPr>
        <w:t xml:space="preserve">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3F78FA" w:rsidRPr="00C2558A" w:rsidRDefault="0005725F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2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FA" w:rsidRPr="00C2558A">
        <w:rPr>
          <w:rFonts w:ascii="Times New Roman" w:eastAsia="Calibri" w:hAnsi="Times New Roman" w:cs="Times New Roman"/>
          <w:sz w:val="28"/>
          <w:szCs w:val="28"/>
        </w:rPr>
        <w:t>поддержка инициатив обучающихся в реализации программ профилактической и информационно-пропагандистской направленности.</w:t>
      </w:r>
    </w:p>
    <w:p w:rsidR="003F78FA" w:rsidRPr="00C2558A" w:rsidRDefault="003F78FA" w:rsidP="00D45DB7">
      <w:pPr>
        <w:pStyle w:val="a6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>Для осуществления волонтерского движения в учреждении образования могут формироваться волонтерские отряды (группы) и создаваться органы самоуправления (школьные, курсовые, факультетские, межфакультетские и др. советы волонтеров). Вся волонтерская деятельность в организации образования должна быть согласована с руководс</w:t>
      </w:r>
      <w:r>
        <w:rPr>
          <w:rFonts w:ascii="Times New Roman" w:eastAsia="Calibri" w:hAnsi="Times New Roman" w:cs="Times New Roman"/>
          <w:sz w:val="28"/>
          <w:szCs w:val="28"/>
        </w:rPr>
        <w:t>твом образовательного учреждения</w:t>
      </w:r>
      <w:r w:rsidRPr="00C255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8FA" w:rsidRPr="0033378C" w:rsidRDefault="003F78FA" w:rsidP="0005725F">
      <w:pPr>
        <w:pStyle w:val="a6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2558A">
        <w:rPr>
          <w:rFonts w:ascii="Times New Roman" w:eastAsia="Calibri" w:hAnsi="Times New Roman" w:cs="Times New Roman"/>
          <w:sz w:val="28"/>
          <w:szCs w:val="28"/>
        </w:rPr>
        <w:t>Волонтеры проводят профилактическую работу в школах, привлекая не только школьников, педагогов и родителе</w:t>
      </w:r>
      <w:r w:rsidR="000213ED">
        <w:rPr>
          <w:rFonts w:ascii="Times New Roman" w:eastAsia="Calibri" w:hAnsi="Times New Roman" w:cs="Times New Roman"/>
          <w:sz w:val="28"/>
          <w:szCs w:val="28"/>
        </w:rPr>
        <w:t>й, но и общественные учреждения.</w:t>
      </w: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 Под руководс</w:t>
      </w:r>
      <w:r w:rsidR="000213ED">
        <w:rPr>
          <w:rFonts w:ascii="Times New Roman" w:eastAsia="Calibri" w:hAnsi="Times New Roman" w:cs="Times New Roman"/>
          <w:sz w:val="28"/>
          <w:szCs w:val="28"/>
        </w:rPr>
        <w:t xml:space="preserve">твом волонтеров </w:t>
      </w:r>
      <w:r w:rsidRPr="00C2558A">
        <w:rPr>
          <w:rFonts w:ascii="Times New Roman" w:eastAsia="Calibri" w:hAnsi="Times New Roman" w:cs="Times New Roman"/>
          <w:sz w:val="28"/>
          <w:szCs w:val="28"/>
        </w:rPr>
        <w:t xml:space="preserve"> проходят ежегодные акции «За здоровый образ жизни!», «Протяни руку помощи!», «Жизнь прекрасна!», « Мы голосуем за жизнь!», «Хрупкий мир детской души!», «Телефон Доверия», «Улыбнись жизни!», «Весенняя неделя добра», «Твори добро»,</w:t>
      </w:r>
      <w:r w:rsidRPr="00C2558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2558A">
        <w:rPr>
          <w:rFonts w:ascii="Times New Roman" w:eastAsia="Calibri" w:hAnsi="Times New Roman" w:cs="Times New Roman"/>
          <w:sz w:val="28"/>
          <w:szCs w:val="28"/>
        </w:rPr>
        <w:t>«Георгиевская ленточка», «Помощь ветеранам ВОВ». Распространение буклетов «Мы за здоровый образ жизни», листовок для родителей «Скажем - «нет» жестокому обращению с детьми», выпуск стенгазет и плакатов «Минздрав предупреждает», «Шаг в пропасть», «Мы за здоровый образ жизни»</w:t>
      </w:r>
      <w:r w:rsidRPr="00C51143">
        <w:rPr>
          <w:rFonts w:ascii="Calibri" w:eastAsia="Calibri" w:hAnsi="Calibri" w:cs="Times New Roman"/>
        </w:rPr>
        <w:t>.</w:t>
      </w:r>
    </w:p>
    <w:p w:rsidR="003F78FA" w:rsidRPr="0079206B" w:rsidRDefault="003F78FA" w:rsidP="00D45DB7">
      <w:pPr>
        <w:tabs>
          <w:tab w:val="left" w:pos="709"/>
        </w:tabs>
        <w:spacing w:after="0" w:line="240" w:lineRule="auto"/>
        <w:ind w:firstLine="709"/>
        <w:jc w:val="both"/>
      </w:pPr>
      <w:r w:rsidRPr="0079206B">
        <w:rPr>
          <w:rFonts w:ascii="Times New Roman" w:hAnsi="Times New Roman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Pr="0079206B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9206B">
        <w:rPr>
          <w:rFonts w:ascii="Times New Roman" w:hAnsi="Times New Roman"/>
          <w:sz w:val="28"/>
          <w:szCs w:val="28"/>
        </w:rPr>
        <w:t>) стало внедрение единой информационной системы «Добровольцы России» на территории Смоленской области.</w:t>
      </w:r>
      <w:r w:rsidRPr="0036405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F78FA" w:rsidRDefault="003F78FA" w:rsidP="00D45DB7">
      <w:pPr>
        <w:widowControl w:val="0"/>
        <w:tabs>
          <w:tab w:val="left" w:pos="709"/>
          <w:tab w:val="center" w:pos="4110"/>
          <w:tab w:val="center" w:pos="6754"/>
          <w:tab w:val="right" w:pos="9841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Традиционными для волонтеров нашего района стали мероприятия: </w:t>
      </w:r>
      <w:r w:rsidR="000213ED">
        <w:rPr>
          <w:rFonts w:ascii="Times New Roman" w:hAnsi="Times New Roman"/>
          <w:sz w:val="28"/>
          <w:szCs w:val="28"/>
        </w:rPr>
        <w:t xml:space="preserve">Международный туристский </w:t>
      </w:r>
      <w:r>
        <w:rPr>
          <w:rFonts w:ascii="Times New Roman" w:hAnsi="Times New Roman"/>
          <w:sz w:val="28"/>
          <w:szCs w:val="28"/>
        </w:rPr>
        <w:t xml:space="preserve">фестиваль «Соловьева переправа», </w:t>
      </w:r>
      <w:r w:rsidR="000213ED">
        <w:rPr>
          <w:rFonts w:ascii="Times New Roman" w:hAnsi="Times New Roman"/>
          <w:sz w:val="28"/>
          <w:szCs w:val="28"/>
        </w:rPr>
        <w:t xml:space="preserve">Акции: </w:t>
      </w:r>
      <w:proofErr w:type="gramStart"/>
      <w:r>
        <w:rPr>
          <w:rFonts w:ascii="Times New Roman" w:hAnsi="Times New Roman"/>
          <w:sz w:val="28"/>
          <w:szCs w:val="28"/>
        </w:rPr>
        <w:t xml:space="preserve">«Свеча памяти», «Бессмертный полк», «Георгиевская ленточка», «Им нужна наша забота», «Чистый берег», «Неделя добрых дел», «Будь здоров, будь активен», «Чистый город», «Скажем спорту – Да!», «Помощь ветерану», </w:t>
      </w:r>
      <w:r>
        <w:rPr>
          <w:rFonts w:ascii="Times New Roman" w:hAnsi="Times New Roman"/>
          <w:color w:val="000000"/>
          <w:sz w:val="28"/>
          <w:szCs w:val="28"/>
        </w:rPr>
        <w:t>«Пасхальные дни милосердия» и другие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уделяется вопросу оказания помощи незащищенным слоям населения – это ветеранам, детям</w:t>
      </w:r>
      <w:r w:rsidR="000213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13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иротам. </w:t>
      </w:r>
    </w:p>
    <w:p w:rsidR="003F78FA" w:rsidRDefault="003F78FA" w:rsidP="00D45DB7">
      <w:pPr>
        <w:widowControl w:val="0"/>
        <w:tabs>
          <w:tab w:val="left" w:pos="709"/>
          <w:tab w:val="center" w:pos="4110"/>
          <w:tab w:val="center" w:pos="6754"/>
          <w:tab w:val="right" w:pos="984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 </w:t>
      </w:r>
    </w:p>
    <w:p w:rsidR="003F78FA" w:rsidRDefault="003F78FA" w:rsidP="00D45D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тем, что добровольческая деятельность носит характер, отвечающий целям и потребностям общества, на территории Кардымовского района развиты такие направления как: социальное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экологическое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спортивное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событийное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78FA" w:rsidRDefault="003F78FA" w:rsidP="00D45D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того чтобы волонтерская деятельность была более эффективной, необходима систематическая поддержка, подразумевающая реализацию комплекса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мероприятий по информационно-просветительскому, методическому, организационному обеспечению. </w:t>
      </w:r>
    </w:p>
    <w:p w:rsidR="003F78FA" w:rsidRDefault="003F78FA" w:rsidP="003F78FA">
      <w:pPr>
        <w:pStyle w:val="headertext"/>
        <w:shd w:val="clear" w:color="auto" w:fill="FFFFFF"/>
        <w:spacing w:before="0" w:after="1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64050" w:rsidRDefault="009243DC" w:rsidP="0036405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D14469">
        <w:rPr>
          <w:b/>
          <w:sz w:val="28"/>
          <w:szCs w:val="28"/>
        </w:rPr>
        <w:t>Цели, задачи и целевые показатели</w:t>
      </w:r>
      <w:r>
        <w:rPr>
          <w:b/>
          <w:sz w:val="28"/>
          <w:szCs w:val="28"/>
        </w:rPr>
        <w:t>.</w:t>
      </w:r>
    </w:p>
    <w:p w:rsidR="00D73911" w:rsidRPr="0079206B" w:rsidRDefault="00D73911" w:rsidP="00D739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206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 вовлечение в добровольческую (волонтерскую) деятельность граждан всех возрастов, проживающих на территории </w:t>
      </w:r>
      <w:r w:rsidRPr="0079206B">
        <w:rPr>
          <w:rFonts w:ascii="Times New Roman" w:hAnsi="Times New Roman" w:cs="Times New Roman"/>
          <w:iCs/>
          <w:sz w:val="28"/>
          <w:szCs w:val="28"/>
        </w:rPr>
        <w:t>Кардымовского района.</w:t>
      </w:r>
    </w:p>
    <w:p w:rsidR="00364050" w:rsidRPr="00D73911" w:rsidRDefault="00364050" w:rsidP="003640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52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73911">
        <w:rPr>
          <w:rFonts w:ascii="Times New Roman" w:hAnsi="Times New Roman"/>
          <w:sz w:val="28"/>
          <w:szCs w:val="28"/>
        </w:rPr>
        <w:t>Главными задачами добровольческой (волонтерской) деятельности являются:</w:t>
      </w:r>
    </w:p>
    <w:p w:rsidR="00D73911" w:rsidRPr="005A593C" w:rsidRDefault="005A593C" w:rsidP="0005725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11" w:rsidRPr="005A593C">
        <w:rPr>
          <w:rFonts w:ascii="Times New Roman" w:hAnsi="Times New Roman" w:cs="Times New Roman"/>
          <w:sz w:val="28"/>
          <w:szCs w:val="28"/>
        </w:rPr>
        <w:t xml:space="preserve"> </w:t>
      </w:r>
      <w:r w:rsidR="0005725F">
        <w:rPr>
          <w:rFonts w:ascii="Times New Roman" w:hAnsi="Times New Roman" w:cs="Times New Roman"/>
          <w:sz w:val="28"/>
          <w:szCs w:val="28"/>
        </w:rPr>
        <w:t xml:space="preserve">        -</w:t>
      </w:r>
      <w:r w:rsidR="00521A05">
        <w:rPr>
          <w:rFonts w:ascii="Times New Roman" w:hAnsi="Times New Roman" w:cs="Times New Roman"/>
          <w:sz w:val="28"/>
          <w:szCs w:val="28"/>
        </w:rPr>
        <w:t xml:space="preserve"> </w:t>
      </w:r>
      <w:r w:rsidRPr="005A593C">
        <w:rPr>
          <w:rFonts w:ascii="Times New Roman" w:hAnsi="Times New Roman"/>
          <w:bCs/>
          <w:sz w:val="28"/>
          <w:szCs w:val="28"/>
        </w:rPr>
        <w:t>совершенствование нормативного правового регулирования и правоприменительной практики в сфере развития добровольчества</w:t>
      </w:r>
      <w:r w:rsidR="00D73911" w:rsidRPr="005A593C">
        <w:rPr>
          <w:rFonts w:ascii="Times New Roman" w:hAnsi="Times New Roman" w:cs="Times New Roman"/>
          <w:iCs/>
          <w:sz w:val="28"/>
          <w:szCs w:val="28"/>
        </w:rPr>
        <w:t>;</w:t>
      </w:r>
    </w:p>
    <w:p w:rsidR="005A593C" w:rsidRPr="005A593C" w:rsidRDefault="005A593C" w:rsidP="00D739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5F">
        <w:rPr>
          <w:rFonts w:ascii="Times New Roman" w:hAnsi="Times New Roman" w:cs="Times New Roman"/>
          <w:sz w:val="28"/>
          <w:szCs w:val="28"/>
        </w:rPr>
        <w:t>-</w:t>
      </w:r>
      <w:r w:rsidR="0052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A593C">
        <w:rPr>
          <w:rFonts w:ascii="Times New Roman" w:hAnsi="Times New Roman"/>
          <w:sz w:val="28"/>
          <w:szCs w:val="28"/>
        </w:rPr>
        <w:t>азвитие инфраструктуры поддержки добровольческой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5A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911" w:rsidRPr="005A593C" w:rsidRDefault="005A593C" w:rsidP="0005725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72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5725F">
        <w:rPr>
          <w:rFonts w:ascii="Times New Roman" w:hAnsi="Times New Roman"/>
          <w:sz w:val="28"/>
          <w:szCs w:val="28"/>
        </w:rPr>
        <w:t>-</w:t>
      </w:r>
      <w:r w:rsidR="00521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A593C">
        <w:rPr>
          <w:rFonts w:ascii="Times New Roman" w:hAnsi="Times New Roman"/>
          <w:sz w:val="28"/>
          <w:szCs w:val="28"/>
        </w:rPr>
        <w:t>азвитие механизмов образовательной поддержки добровольческой деятельности</w:t>
      </w:r>
      <w:r w:rsidR="00D73911" w:rsidRPr="005A59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93C" w:rsidRPr="005A593C" w:rsidRDefault="005A593C" w:rsidP="005A593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1FC">
        <w:rPr>
          <w:rFonts w:ascii="Times New Roman" w:hAnsi="Times New Roman" w:cs="Times New Roman"/>
          <w:sz w:val="28"/>
          <w:szCs w:val="28"/>
        </w:rPr>
        <w:t xml:space="preserve"> </w:t>
      </w:r>
      <w:r w:rsidR="0005725F">
        <w:rPr>
          <w:rFonts w:ascii="Times New Roman" w:hAnsi="Times New Roman" w:cs="Times New Roman"/>
          <w:sz w:val="28"/>
          <w:szCs w:val="28"/>
        </w:rPr>
        <w:t xml:space="preserve">        </w:t>
      </w:r>
      <w:r w:rsidR="005E71FC">
        <w:rPr>
          <w:rFonts w:ascii="Times New Roman" w:hAnsi="Times New Roman" w:cs="Times New Roman"/>
          <w:sz w:val="28"/>
          <w:szCs w:val="28"/>
        </w:rPr>
        <w:t>-</w:t>
      </w:r>
      <w:r w:rsidR="0052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5A593C">
        <w:rPr>
          <w:rFonts w:ascii="Times New Roman" w:hAnsi="Times New Roman"/>
          <w:bCs/>
          <w:sz w:val="28"/>
          <w:szCs w:val="28"/>
        </w:rPr>
        <w:t>еализация мер поощрения и поддержки граждан, участвующих в добровольческой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A593C" w:rsidRPr="005A593C" w:rsidRDefault="005A593C" w:rsidP="0005725F">
      <w:pPr>
        <w:pStyle w:val="a6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5725F">
        <w:rPr>
          <w:rFonts w:ascii="Times New Roman" w:hAnsi="Times New Roman"/>
          <w:bCs/>
          <w:sz w:val="28"/>
          <w:szCs w:val="28"/>
        </w:rPr>
        <w:t xml:space="preserve">        -</w:t>
      </w:r>
      <w:r w:rsidR="00521A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5A593C">
        <w:rPr>
          <w:rFonts w:ascii="Times New Roman" w:hAnsi="Times New Roman"/>
          <w:bCs/>
          <w:sz w:val="28"/>
          <w:szCs w:val="28"/>
        </w:rPr>
        <w:t>азвитие добровольческой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A593C" w:rsidRPr="005A593C" w:rsidRDefault="005A593C" w:rsidP="005A59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911" w:rsidRPr="005A593C">
        <w:rPr>
          <w:rFonts w:ascii="Times New Roman" w:hAnsi="Times New Roman" w:cs="Times New Roman"/>
          <w:sz w:val="28"/>
          <w:szCs w:val="28"/>
        </w:rPr>
        <w:t xml:space="preserve"> </w:t>
      </w:r>
      <w:r w:rsidR="0005725F">
        <w:rPr>
          <w:rFonts w:ascii="Times New Roman" w:hAnsi="Times New Roman" w:cs="Times New Roman"/>
          <w:sz w:val="28"/>
          <w:szCs w:val="28"/>
        </w:rPr>
        <w:t xml:space="preserve">       </w:t>
      </w:r>
      <w:r w:rsidR="00D73911" w:rsidRPr="005A593C">
        <w:rPr>
          <w:rFonts w:ascii="Times New Roman" w:hAnsi="Times New Roman" w:cs="Times New Roman"/>
          <w:sz w:val="28"/>
          <w:szCs w:val="28"/>
        </w:rPr>
        <w:t>-</w:t>
      </w:r>
      <w:r w:rsidR="0052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A593C">
        <w:rPr>
          <w:rFonts w:ascii="Times New Roman" w:hAnsi="Times New Roman"/>
          <w:sz w:val="28"/>
          <w:szCs w:val="28"/>
        </w:rPr>
        <w:t>одействие реализации отдельных направлений добровольческой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73911" w:rsidRPr="005A593C" w:rsidRDefault="005A593C" w:rsidP="0005725F">
      <w:pPr>
        <w:pStyle w:val="a6"/>
        <w:tabs>
          <w:tab w:val="left" w:pos="709"/>
          <w:tab w:val="left" w:pos="91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725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593C">
        <w:rPr>
          <w:rFonts w:ascii="Times New Roman" w:hAnsi="Times New Roman" w:cs="Times New Roman"/>
          <w:sz w:val="28"/>
          <w:szCs w:val="28"/>
        </w:rPr>
        <w:t>-</w:t>
      </w:r>
      <w:r w:rsidR="0052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A593C">
        <w:rPr>
          <w:rFonts w:ascii="Times New Roman" w:hAnsi="Times New Roman"/>
          <w:sz w:val="28"/>
          <w:szCs w:val="28"/>
        </w:rPr>
        <w:t>роведение значимых событий на территории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4469" w:rsidRDefault="0005725F" w:rsidP="000572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469">
        <w:rPr>
          <w:rFonts w:ascii="Times New Roman" w:hAnsi="Times New Roman" w:cs="Times New Roman"/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426C0A" w:rsidRDefault="00426C0A" w:rsidP="00D1446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426"/>
        <w:gridCol w:w="4254"/>
        <w:gridCol w:w="965"/>
        <w:gridCol w:w="965"/>
        <w:gridCol w:w="834"/>
        <w:gridCol w:w="833"/>
        <w:gridCol w:w="950"/>
        <w:gridCol w:w="979"/>
      </w:tblGrid>
      <w:tr w:rsidR="00D14469" w:rsidRPr="00D14469" w:rsidTr="0005725F">
        <w:tc>
          <w:tcPr>
            <w:tcW w:w="426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254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Целевые показатели</w:t>
            </w:r>
          </w:p>
          <w:p w:rsidR="00D14469" w:rsidRPr="00D14469" w:rsidRDefault="00D14469" w:rsidP="00356E0A">
            <w:pPr>
              <w:pStyle w:val="ConsPlusNormal"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5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65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34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33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50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9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D14469" w:rsidRPr="00D14469" w:rsidTr="0005725F">
        <w:tc>
          <w:tcPr>
            <w:tcW w:w="426" w:type="dxa"/>
          </w:tcPr>
          <w:p w:rsidR="00D14469" w:rsidRPr="00D14469" w:rsidRDefault="00D1446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4" w:type="dxa"/>
          </w:tcPr>
          <w:p w:rsidR="00D14469" w:rsidRPr="00D14469" w:rsidRDefault="00D14469" w:rsidP="00D14469">
            <w:pPr>
              <w:pStyle w:val="ConsPlusNormal"/>
              <w:ind w:left="80" w:hanging="21"/>
              <w:jc w:val="both"/>
              <w:rPr>
                <w:rFonts w:ascii="Times New Roman" w:hAnsi="Times New Roman" w:cs="Times New Roman"/>
              </w:rPr>
            </w:pPr>
            <w:r w:rsidRPr="00D14469">
              <w:rPr>
                <w:rFonts w:ascii="Times New Roman" w:hAnsi="Times New Roman" w:cs="Times New Roman"/>
              </w:rPr>
              <w:t>доля граждан, вовлеченных в добровольческую деятельность в Кардымовском</w:t>
            </w:r>
            <w:r>
              <w:rPr>
                <w:rFonts w:ascii="Times New Roman" w:hAnsi="Times New Roman" w:cs="Times New Roman"/>
              </w:rPr>
              <w:t xml:space="preserve"> районе,</w:t>
            </w:r>
            <w:r w:rsidRPr="00D14469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65" w:type="dxa"/>
          </w:tcPr>
          <w:p w:rsidR="00D14469" w:rsidRPr="00D14469" w:rsidRDefault="00476B6B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5" w:type="dxa"/>
          </w:tcPr>
          <w:p w:rsidR="00D14469" w:rsidRPr="00D14469" w:rsidRDefault="006368C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76B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</w:tcPr>
          <w:p w:rsidR="00D14469" w:rsidRPr="00D14469" w:rsidRDefault="006368C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76B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</w:tcPr>
          <w:p w:rsidR="00D14469" w:rsidRPr="00D14469" w:rsidRDefault="006368C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76B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0" w:type="dxa"/>
          </w:tcPr>
          <w:p w:rsidR="00D14469" w:rsidRPr="00D14469" w:rsidRDefault="006368C9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76B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9" w:type="dxa"/>
          </w:tcPr>
          <w:p w:rsidR="00D14469" w:rsidRPr="00D14469" w:rsidRDefault="00476B6B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182F3F" w:rsidRPr="00D14469" w:rsidTr="0005725F">
        <w:tc>
          <w:tcPr>
            <w:tcW w:w="426" w:type="dxa"/>
          </w:tcPr>
          <w:p w:rsidR="00182F3F" w:rsidRPr="00D14469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4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</w:tcPr>
          <w:p w:rsidR="00182F3F" w:rsidRPr="00182F3F" w:rsidRDefault="000662D2" w:rsidP="00D14469">
            <w:pPr>
              <w:pStyle w:val="ConsPlusNormal"/>
              <w:ind w:left="8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</w:t>
            </w:r>
            <w:r w:rsidR="0042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0A" w:rsidRPr="00D14469">
              <w:rPr>
                <w:rFonts w:ascii="Times New Roman" w:hAnsi="Times New Roman" w:cs="Times New Roman"/>
              </w:rPr>
              <w:t>Кардымовского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65" w:type="dxa"/>
          </w:tcPr>
          <w:p w:rsidR="00182F3F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965" w:type="dxa"/>
          </w:tcPr>
          <w:p w:rsidR="00182F3F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834" w:type="dxa"/>
          </w:tcPr>
          <w:p w:rsidR="00182F3F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833" w:type="dxa"/>
          </w:tcPr>
          <w:p w:rsidR="00182F3F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950" w:type="dxa"/>
          </w:tcPr>
          <w:p w:rsidR="00182F3F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979" w:type="dxa"/>
          </w:tcPr>
          <w:p w:rsidR="00182F3F" w:rsidRDefault="000662D2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D14469" w:rsidRPr="00D14469" w:rsidTr="0005725F">
        <w:tc>
          <w:tcPr>
            <w:tcW w:w="426" w:type="dxa"/>
          </w:tcPr>
          <w:p w:rsidR="00D14469" w:rsidRPr="00D14469" w:rsidRDefault="000662D2" w:rsidP="00356E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4" w:type="dxa"/>
          </w:tcPr>
          <w:p w:rsidR="00D14469" w:rsidRPr="00D14469" w:rsidRDefault="00D14469" w:rsidP="00356E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4469">
              <w:rPr>
                <w:rFonts w:ascii="Times New Roman" w:hAnsi="Times New Roman" w:cs="Times New Roman"/>
                <w:sz w:val="22"/>
                <w:szCs w:val="22"/>
              </w:rPr>
              <w:t>количество добровольцев Кардымовского района, зарегистрированных в единой информационной системе «Добро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вольцы России», чел</w:t>
            </w:r>
            <w:r w:rsidRPr="00D1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65" w:type="dxa"/>
          </w:tcPr>
          <w:p w:rsidR="00D14469" w:rsidRPr="00D14469" w:rsidRDefault="009243DC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65" w:type="dxa"/>
          </w:tcPr>
          <w:p w:rsidR="00D14469" w:rsidRPr="00D14469" w:rsidRDefault="009243DC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34" w:type="dxa"/>
          </w:tcPr>
          <w:p w:rsidR="00D14469" w:rsidRPr="00D14469" w:rsidRDefault="009243DC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33" w:type="dxa"/>
          </w:tcPr>
          <w:p w:rsidR="00D14469" w:rsidRPr="00D14469" w:rsidRDefault="009243DC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50" w:type="dxa"/>
          </w:tcPr>
          <w:p w:rsidR="00D14469" w:rsidRPr="00D14469" w:rsidRDefault="009243DC" w:rsidP="00356E0A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79" w:type="dxa"/>
          </w:tcPr>
          <w:p w:rsidR="00D14469" w:rsidRPr="00D14469" w:rsidRDefault="00D14469" w:rsidP="009243DC">
            <w:pPr>
              <w:pStyle w:val="ConsPlusNormal"/>
              <w:widowControl/>
              <w:tabs>
                <w:tab w:val="left" w:pos="883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243D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</w:tbl>
    <w:p w:rsidR="00D14469" w:rsidRDefault="00D14469" w:rsidP="00D7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932" w:rsidRPr="00B36932" w:rsidRDefault="00B36932" w:rsidP="00B3693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32">
        <w:rPr>
          <w:rFonts w:ascii="Times New Roman" w:hAnsi="Times New Roman" w:cs="Times New Roman"/>
          <w:sz w:val="28"/>
          <w:szCs w:val="28"/>
        </w:rPr>
        <w:tab/>
      </w:r>
      <w:r w:rsidRPr="00B36932">
        <w:rPr>
          <w:rFonts w:ascii="Times New Roman" w:hAnsi="Times New Roman" w:cs="Times New Roman"/>
          <w:b/>
          <w:sz w:val="28"/>
          <w:szCs w:val="28"/>
        </w:rPr>
        <w:t>Раздел  3. Перечень программных мероприятий.</w:t>
      </w:r>
    </w:p>
    <w:p w:rsidR="00B36932" w:rsidRPr="00B36932" w:rsidRDefault="00B36932" w:rsidP="0005725F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932">
        <w:rPr>
          <w:rFonts w:ascii="Times New Roman" w:hAnsi="Times New Roman" w:cs="Times New Roman"/>
          <w:sz w:val="28"/>
          <w:szCs w:val="28"/>
        </w:rPr>
        <w:t xml:space="preserve">  Перечень программных мероприятий указан в приложении к Программе.</w:t>
      </w:r>
    </w:p>
    <w:p w:rsidR="00B36932" w:rsidRPr="00B36932" w:rsidRDefault="00B36932" w:rsidP="00B36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32">
        <w:rPr>
          <w:rFonts w:ascii="Times New Roman" w:hAnsi="Times New Roman" w:cs="Times New Roman"/>
          <w:b/>
          <w:sz w:val="28"/>
          <w:szCs w:val="28"/>
        </w:rPr>
        <w:t>Раздел 4. Обоснование ресурсного обеспечения программы.</w:t>
      </w:r>
    </w:p>
    <w:p w:rsidR="00B36932" w:rsidRDefault="00B36932" w:rsidP="0052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32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бюджета муниципального образования «Кардымовский район» Смоленской области (дал</w:t>
      </w:r>
      <w:r w:rsidR="0005725F">
        <w:rPr>
          <w:rFonts w:ascii="Times New Roman" w:hAnsi="Times New Roman" w:cs="Times New Roman"/>
          <w:sz w:val="28"/>
          <w:szCs w:val="28"/>
        </w:rPr>
        <w:t xml:space="preserve">ее также - </w:t>
      </w:r>
      <w:r w:rsidRPr="00B36932">
        <w:rPr>
          <w:rFonts w:ascii="Times New Roman" w:hAnsi="Times New Roman" w:cs="Times New Roman"/>
          <w:sz w:val="28"/>
          <w:szCs w:val="28"/>
        </w:rPr>
        <w:t xml:space="preserve">районный бюджет) составит </w:t>
      </w:r>
      <w:r w:rsidR="0002238E">
        <w:rPr>
          <w:rFonts w:ascii="Times New Roman" w:hAnsi="Times New Roman" w:cs="Times New Roman"/>
          <w:sz w:val="28"/>
          <w:szCs w:val="28"/>
        </w:rPr>
        <w:t>30</w:t>
      </w:r>
      <w:r w:rsidRPr="00B36932">
        <w:rPr>
          <w:rFonts w:ascii="Times New Roman" w:hAnsi="Times New Roman" w:cs="Times New Roman"/>
          <w:sz w:val="28"/>
          <w:szCs w:val="28"/>
        </w:rPr>
        <w:t xml:space="preserve">,0 тыс. рублей, </w:t>
      </w:r>
    </w:p>
    <w:p w:rsidR="00B36932" w:rsidRPr="00B36932" w:rsidRDefault="00B36932" w:rsidP="00B369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36932">
        <w:rPr>
          <w:rFonts w:ascii="Times New Roman" w:hAnsi="Times New Roman" w:cs="Times New Roman"/>
          <w:sz w:val="28"/>
          <w:szCs w:val="28"/>
        </w:rPr>
        <w:t>в т. ч. по годам:</w:t>
      </w:r>
    </w:p>
    <w:p w:rsidR="00B36932" w:rsidRPr="00B36932" w:rsidRDefault="00B36932" w:rsidP="00B3693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32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рублей,</w:t>
      </w:r>
    </w:p>
    <w:p w:rsidR="00B36932" w:rsidRPr="00B36932" w:rsidRDefault="00B36932" w:rsidP="00B3693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32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рублей,</w:t>
      </w:r>
    </w:p>
    <w:p w:rsidR="00B36932" w:rsidRPr="00B36932" w:rsidRDefault="00B36932" w:rsidP="00B3693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32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рублей,</w:t>
      </w:r>
    </w:p>
    <w:p w:rsidR="00B36932" w:rsidRPr="00B36932" w:rsidRDefault="00B36932" w:rsidP="00B3693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32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рублей,</w:t>
      </w:r>
    </w:p>
    <w:p w:rsidR="00B36932" w:rsidRPr="00B36932" w:rsidRDefault="00B36932" w:rsidP="00B3693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32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рублей,</w:t>
      </w:r>
    </w:p>
    <w:p w:rsidR="00D14469" w:rsidRPr="00B36932" w:rsidRDefault="00B36932" w:rsidP="00B369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932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рублей.</w:t>
      </w:r>
    </w:p>
    <w:p w:rsidR="00B36932" w:rsidRPr="0090581A" w:rsidRDefault="00B36932" w:rsidP="0005725F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581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932" w:rsidRPr="00B36932" w:rsidRDefault="00B36932" w:rsidP="00B3693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932" w:rsidRPr="00B36932" w:rsidRDefault="00B36932" w:rsidP="00B3693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B36932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6932" w:rsidRDefault="00B36932" w:rsidP="00B3693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32" w:rsidRDefault="00B36932" w:rsidP="00521A05">
      <w:pPr>
        <w:pStyle w:val="a7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C62564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B36932" w:rsidRDefault="00B36932" w:rsidP="00181DEC">
      <w:pPr>
        <w:pStyle w:val="a7"/>
        <w:spacing w:after="0"/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Ис</w:t>
      </w:r>
      <w:r>
        <w:rPr>
          <w:sz w:val="28"/>
          <w:szCs w:val="28"/>
        </w:rPr>
        <w:t>полнителями Программы являются:</w:t>
      </w:r>
    </w:p>
    <w:p w:rsidR="00B36932" w:rsidRDefault="0005725F" w:rsidP="0005725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</w:t>
      </w:r>
      <w:r w:rsidR="00521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932">
        <w:rPr>
          <w:rFonts w:ascii="Times New Roman" w:eastAsia="Times New Roman" w:hAnsi="Times New Roman"/>
          <w:sz w:val="28"/>
          <w:szCs w:val="28"/>
          <w:lang w:eastAsia="ru-RU"/>
        </w:rPr>
        <w:t>Отдел  образования Администрации муниципального образования          «Кардымовский  район» Смоленской области (далее – Отдел образования);</w:t>
      </w:r>
    </w:p>
    <w:p w:rsidR="00B36932" w:rsidRDefault="0005725F" w:rsidP="00B36932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1A05">
        <w:rPr>
          <w:sz w:val="28"/>
          <w:szCs w:val="28"/>
        </w:rPr>
        <w:t xml:space="preserve"> </w:t>
      </w:r>
      <w:r w:rsidR="00B36932">
        <w:rPr>
          <w:sz w:val="28"/>
          <w:szCs w:val="28"/>
        </w:rPr>
        <w:t>Отдел культуры Администрации муниципального образования          «Кардымовский  район» Смоленской области (далее – Отдел культуры)</w:t>
      </w:r>
      <w:r w:rsidR="003F78FA">
        <w:rPr>
          <w:sz w:val="28"/>
          <w:szCs w:val="28"/>
        </w:rPr>
        <w:t>;</w:t>
      </w:r>
    </w:p>
    <w:p w:rsidR="003F78FA" w:rsidRDefault="0005725F" w:rsidP="003F78FA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1A05">
        <w:rPr>
          <w:sz w:val="28"/>
          <w:szCs w:val="28"/>
        </w:rPr>
        <w:t xml:space="preserve"> </w:t>
      </w:r>
      <w:r w:rsidR="003F78FA">
        <w:rPr>
          <w:sz w:val="28"/>
          <w:szCs w:val="28"/>
        </w:rPr>
        <w:t>Образовательные учреждения муниципального образования «Кардымовский район» Смоленской области (далее - образовательные учреждения);</w:t>
      </w:r>
    </w:p>
    <w:p w:rsidR="003F78FA" w:rsidRDefault="0005725F" w:rsidP="00B36932">
      <w:pPr>
        <w:pStyle w:val="a7"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21A05">
        <w:rPr>
          <w:sz w:val="28"/>
          <w:szCs w:val="28"/>
        </w:rPr>
        <w:t xml:space="preserve"> </w:t>
      </w:r>
      <w:r w:rsidR="003F78FA">
        <w:rPr>
          <w:sz w:val="28"/>
          <w:szCs w:val="28"/>
        </w:rPr>
        <w:t xml:space="preserve">Общественно – политическая газета Кардымовского района Смоленской области «Знамя труда» – Кардымово» (далее – газета «Знамя труда» </w:t>
      </w:r>
      <w:r w:rsidR="003F78FA" w:rsidRPr="00720C2C">
        <w:rPr>
          <w:b/>
          <w:sz w:val="28"/>
          <w:szCs w:val="28"/>
        </w:rPr>
        <w:t>-</w:t>
      </w:r>
      <w:r w:rsidR="003F78FA">
        <w:rPr>
          <w:sz w:val="28"/>
          <w:szCs w:val="28"/>
        </w:rPr>
        <w:t xml:space="preserve"> Кардымово»).</w:t>
      </w:r>
      <w:proofErr w:type="gramEnd"/>
    </w:p>
    <w:p w:rsidR="00B36932" w:rsidRDefault="00356E0A" w:rsidP="00356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E0A">
        <w:rPr>
          <w:rFonts w:ascii="Times New Roman" w:hAnsi="Times New Roman" w:cs="Times New Roman"/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356E0A">
        <w:rPr>
          <w:rFonts w:ascii="Times New Roman" w:hAnsi="Times New Roman" w:cs="Times New Roman"/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3F78FA" w:rsidRPr="00356E0A" w:rsidRDefault="001059CA" w:rsidP="00356E0A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 w:rsidR="00356E0A">
        <w:rPr>
          <w:color w:val="000000"/>
        </w:rPr>
        <w:t xml:space="preserve">               </w:t>
      </w:r>
      <w:r w:rsidR="003F78FA" w:rsidRPr="00356E0A">
        <w:rPr>
          <w:rFonts w:ascii="Times New Roman" w:hAnsi="Times New Roman" w:cs="Times New Roman"/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</w:t>
      </w:r>
      <w:proofErr w:type="gramStart"/>
      <w:r w:rsidR="003F78FA" w:rsidRPr="00356E0A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="003F78FA" w:rsidRPr="00356E0A">
        <w:rPr>
          <w:rFonts w:ascii="Times New Roman" w:hAnsi="Times New Roman" w:cs="Times New Roman"/>
          <w:sz w:val="28"/>
          <w:szCs w:val="28"/>
        </w:rPr>
        <w:t>оследующим перечислением исполнителям конкретных мероприятий  в установленном законом порядке.</w:t>
      </w:r>
    </w:p>
    <w:p w:rsidR="003F78FA" w:rsidRPr="00356E0A" w:rsidRDefault="00356E0A" w:rsidP="0005725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F78FA" w:rsidRPr="00356E0A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 Смоленской области.</w:t>
      </w:r>
    </w:p>
    <w:p w:rsidR="003F78FA" w:rsidRPr="003F78FA" w:rsidRDefault="0005725F" w:rsidP="00356E0A">
      <w:pPr>
        <w:pStyle w:val="a6"/>
        <w:jc w:val="both"/>
        <w:rPr>
          <w:b/>
        </w:rPr>
        <w:sectPr w:rsidR="003F78FA" w:rsidRPr="003F78FA" w:rsidSect="00356E0A">
          <w:footerReference w:type="default" r:id="rId9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3F78FA" w:rsidRPr="00356E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F78FA" w:rsidRPr="00356E0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Программы</w:t>
      </w:r>
      <w:r w:rsidR="003F78FA" w:rsidRPr="00356E0A"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 муниципального образования «Кардымовский район» Смоленской области</w:t>
      </w:r>
      <w:r w:rsidR="00426C0A">
        <w:t>.</w:t>
      </w:r>
    </w:p>
    <w:p w:rsidR="00364050" w:rsidRDefault="00364050" w:rsidP="003640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6E0A" w:rsidRPr="005229E5" w:rsidRDefault="00356E0A" w:rsidP="005229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29E5">
        <w:rPr>
          <w:rFonts w:ascii="Times New Roman" w:hAnsi="Times New Roman" w:cs="Times New Roman"/>
        </w:rPr>
        <w:t>Приложение</w:t>
      </w:r>
    </w:p>
    <w:p w:rsidR="009243DC" w:rsidRDefault="005229E5" w:rsidP="00A06593">
      <w:pPr>
        <w:spacing w:after="0" w:line="240" w:lineRule="auto"/>
        <w:ind w:left="9639" w:firstLine="33"/>
        <w:jc w:val="right"/>
        <w:rPr>
          <w:rFonts w:ascii="Times New Roman" w:hAnsi="Times New Roman"/>
          <w:sz w:val="28"/>
          <w:szCs w:val="28"/>
        </w:rPr>
      </w:pPr>
      <w:r w:rsidRPr="005229E5">
        <w:rPr>
          <w:rFonts w:ascii="Times New Roman" w:hAnsi="Times New Roman" w:cs="Times New Roman"/>
        </w:rPr>
        <w:t>к муниципальной программе «</w:t>
      </w:r>
      <w:r w:rsidRPr="005229E5">
        <w:rPr>
          <w:rFonts w:ascii="Times New Roman" w:hAnsi="Times New Roman" w:cs="Times New Roman"/>
          <w:sz w:val="24"/>
          <w:szCs w:val="24"/>
          <w:lang w:eastAsia="ru-RU"/>
        </w:rPr>
        <w:t>Развитие добровольчества (</w:t>
      </w:r>
      <w:proofErr w:type="spellStart"/>
      <w:r w:rsidRPr="005229E5">
        <w:rPr>
          <w:rFonts w:ascii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229E5">
        <w:rPr>
          <w:rFonts w:ascii="Times New Roman" w:hAnsi="Times New Roman" w:cs="Times New Roman"/>
          <w:sz w:val="24"/>
          <w:szCs w:val="24"/>
          <w:lang w:eastAsia="ru-RU"/>
        </w:rPr>
        <w:t>) в муниципальном образовании «Кардымовский район» Смоленской области</w:t>
      </w:r>
      <w:r w:rsidRPr="005229E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9243DC" w:rsidRPr="005229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29E5">
        <w:rPr>
          <w:rFonts w:ascii="Times New Roman" w:hAnsi="Times New Roman"/>
          <w:sz w:val="24"/>
          <w:szCs w:val="24"/>
        </w:rPr>
        <w:t xml:space="preserve"> </w:t>
      </w:r>
      <w:r w:rsidR="00A06593">
        <w:rPr>
          <w:rFonts w:ascii="Times New Roman" w:hAnsi="Times New Roman"/>
          <w:sz w:val="24"/>
          <w:szCs w:val="24"/>
        </w:rPr>
        <w:t>_______</w:t>
      </w:r>
      <w:r w:rsidRPr="005229E5">
        <w:rPr>
          <w:rFonts w:ascii="Times New Roman" w:hAnsi="Times New Roman"/>
          <w:sz w:val="24"/>
          <w:szCs w:val="24"/>
        </w:rPr>
        <w:t>____</w:t>
      </w:r>
      <w:r w:rsidR="009243DC">
        <w:rPr>
          <w:rFonts w:ascii="Times New Roman" w:hAnsi="Times New Roman"/>
          <w:sz w:val="28"/>
          <w:szCs w:val="28"/>
        </w:rPr>
        <w:t xml:space="preserve"> </w:t>
      </w:r>
      <w:r w:rsidR="009243DC" w:rsidRPr="005229E5">
        <w:rPr>
          <w:rFonts w:ascii="Times New Roman" w:hAnsi="Times New Roman"/>
          <w:sz w:val="24"/>
          <w:szCs w:val="24"/>
        </w:rPr>
        <w:t>№</w:t>
      </w:r>
      <w:r w:rsidR="00A40098">
        <w:rPr>
          <w:rFonts w:ascii="Times New Roman" w:hAnsi="Times New Roman"/>
          <w:sz w:val="24"/>
          <w:szCs w:val="24"/>
        </w:rPr>
        <w:t>______</w:t>
      </w:r>
      <w:r w:rsidR="009243DC">
        <w:rPr>
          <w:rFonts w:ascii="Times New Roman" w:hAnsi="Times New Roman"/>
          <w:sz w:val="28"/>
          <w:szCs w:val="28"/>
        </w:rPr>
        <w:t xml:space="preserve"> </w:t>
      </w:r>
    </w:p>
    <w:p w:rsidR="005229E5" w:rsidRDefault="005229E5" w:rsidP="009243D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DC" w:rsidRPr="00356E0A" w:rsidRDefault="009243DC" w:rsidP="009243D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E0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229E5" w:rsidRPr="00426C0A" w:rsidRDefault="009243DC" w:rsidP="00426C0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E0A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tbl>
      <w:tblPr>
        <w:tblW w:w="158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4223"/>
        <w:gridCol w:w="1407"/>
        <w:gridCol w:w="2389"/>
        <w:gridCol w:w="111"/>
        <w:gridCol w:w="6"/>
        <w:gridCol w:w="845"/>
        <w:gridCol w:w="24"/>
        <w:gridCol w:w="680"/>
        <w:gridCol w:w="24"/>
        <w:gridCol w:w="681"/>
        <w:gridCol w:w="24"/>
        <w:gridCol w:w="681"/>
        <w:gridCol w:w="165"/>
        <w:gridCol w:w="657"/>
        <w:gridCol w:w="283"/>
        <w:gridCol w:w="704"/>
        <w:gridCol w:w="845"/>
        <w:gridCol w:w="24"/>
        <w:gridCol w:w="1382"/>
        <w:gridCol w:w="24"/>
      </w:tblGrid>
      <w:tr w:rsidR="005229E5" w:rsidRPr="005229E5" w:rsidTr="009D1705">
        <w:trPr>
          <w:gridAfter w:val="1"/>
          <w:wAfter w:w="24" w:type="dxa"/>
        </w:trPr>
        <w:tc>
          <w:tcPr>
            <w:tcW w:w="700" w:type="dxa"/>
            <w:vMerge w:val="restart"/>
          </w:tcPr>
          <w:p w:rsidR="005229E5" w:rsidRPr="005229E5" w:rsidRDefault="005229E5" w:rsidP="0052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№</w:t>
            </w:r>
          </w:p>
          <w:p w:rsidR="005229E5" w:rsidRPr="005229E5" w:rsidRDefault="005229E5" w:rsidP="00521A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229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229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29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23" w:type="dxa"/>
            <w:vMerge w:val="restart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07" w:type="dxa"/>
            <w:vMerge w:val="restart"/>
          </w:tcPr>
          <w:p w:rsidR="005229E5" w:rsidRPr="005229E5" w:rsidRDefault="005229E5" w:rsidP="005229E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506" w:type="dxa"/>
            <w:gridSpan w:val="3"/>
            <w:vMerge w:val="restart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613" w:type="dxa"/>
            <w:gridSpan w:val="12"/>
            <w:tcBorders>
              <w:right w:val="single" w:sz="4" w:space="0" w:color="auto"/>
            </w:tcBorders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Объем финансирования (тыс</w:t>
            </w:r>
            <w:proofErr w:type="gramStart"/>
            <w:r w:rsidRPr="005229E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5229E5">
              <w:rPr>
                <w:rFonts w:ascii="Times New Roman" w:hAnsi="Times New Roman" w:cs="Times New Roman"/>
                <w:b/>
              </w:rPr>
              <w:t>уб.)</w:t>
            </w:r>
          </w:p>
        </w:tc>
        <w:tc>
          <w:tcPr>
            <w:tcW w:w="1406" w:type="dxa"/>
            <w:gridSpan w:val="2"/>
            <w:vMerge w:val="restart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5229E5">
              <w:rPr>
                <w:rFonts w:ascii="Times New Roman" w:hAnsi="Times New Roman" w:cs="Times New Roman"/>
                <w:b/>
              </w:rPr>
              <w:t>финансиро-вания</w:t>
            </w:r>
            <w:proofErr w:type="spellEnd"/>
            <w:proofErr w:type="gramEnd"/>
          </w:p>
        </w:tc>
      </w:tr>
      <w:tr w:rsidR="005229E5" w:rsidRPr="005229E5" w:rsidTr="009D1705">
        <w:trPr>
          <w:gridAfter w:val="1"/>
          <w:wAfter w:w="24" w:type="dxa"/>
        </w:trPr>
        <w:tc>
          <w:tcPr>
            <w:tcW w:w="700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3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  <w:gridSpan w:val="3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vMerge w:val="restart"/>
          </w:tcPr>
          <w:p w:rsidR="005229E5" w:rsidRPr="005229E5" w:rsidRDefault="005229E5" w:rsidP="005229E5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768" w:type="dxa"/>
            <w:gridSpan w:val="11"/>
            <w:tcBorders>
              <w:right w:val="single" w:sz="4" w:space="0" w:color="auto"/>
            </w:tcBorders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  <w:tc>
          <w:tcPr>
            <w:tcW w:w="1406" w:type="dxa"/>
            <w:gridSpan w:val="2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9E5" w:rsidRPr="005229E5" w:rsidTr="009D1705">
        <w:tc>
          <w:tcPr>
            <w:tcW w:w="700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3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  <w:gridSpan w:val="3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vMerge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gridSpan w:val="2"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5" w:type="dxa"/>
            <w:gridSpan w:val="2"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5" w:type="dxa"/>
            <w:gridSpan w:val="2"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05" w:type="dxa"/>
            <w:gridSpan w:val="3"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4" w:type="dxa"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9E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6" w:type="dxa"/>
            <w:gridSpan w:val="2"/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9E5" w:rsidRPr="005229E5" w:rsidTr="009D1705">
        <w:trPr>
          <w:trHeight w:hRule="exact" w:val="227"/>
        </w:trPr>
        <w:tc>
          <w:tcPr>
            <w:tcW w:w="700" w:type="dxa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3" w:type="dxa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gridSpan w:val="3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  <w:gridSpan w:val="2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  <w:gridSpan w:val="2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  <w:gridSpan w:val="2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  <w:gridSpan w:val="3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gridSpan w:val="2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</w:tcBorders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12</w:t>
            </w:r>
          </w:p>
        </w:tc>
      </w:tr>
      <w:tr w:rsidR="005229E5" w:rsidRPr="005229E5" w:rsidTr="009D1705">
        <w:trPr>
          <w:gridAfter w:val="1"/>
          <w:wAfter w:w="24" w:type="dxa"/>
          <w:trHeight w:hRule="exact" w:val="567"/>
        </w:trPr>
        <w:tc>
          <w:tcPr>
            <w:tcW w:w="14449" w:type="dxa"/>
            <w:gridSpan w:val="18"/>
            <w:tcBorders>
              <w:right w:val="nil"/>
            </w:tcBorders>
          </w:tcPr>
          <w:p w:rsidR="005229E5" w:rsidRPr="005229E5" w:rsidRDefault="00B3359D" w:rsidP="00A065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21A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1406" w:type="dxa"/>
            <w:gridSpan w:val="2"/>
            <w:tcBorders>
              <w:left w:val="nil"/>
            </w:tcBorders>
          </w:tcPr>
          <w:p w:rsidR="005229E5" w:rsidRPr="005229E5" w:rsidRDefault="005229E5" w:rsidP="005229E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95AAB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5229E5" w:rsidRPr="005229E5" w:rsidRDefault="005229E5" w:rsidP="005229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5229E5" w:rsidRPr="005229E5" w:rsidRDefault="00B3359D" w:rsidP="00522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Стандарта поддержки добровольчества в Кардымовском районе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5229E5" w:rsidRPr="005229E5" w:rsidRDefault="005229E5" w:rsidP="005229E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 xml:space="preserve">2020-2025 </w:t>
            </w:r>
          </w:p>
        </w:tc>
        <w:tc>
          <w:tcPr>
            <w:tcW w:w="2506" w:type="dxa"/>
            <w:gridSpan w:val="3"/>
            <w:tcBorders>
              <w:bottom w:val="single" w:sz="4" w:space="0" w:color="000000"/>
            </w:tcBorders>
          </w:tcPr>
          <w:p w:rsidR="00866372" w:rsidRPr="005229E5" w:rsidRDefault="00866372" w:rsidP="00521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5229E5" w:rsidRPr="005229E5" w:rsidRDefault="00C95AAB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5229E5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5229E5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5229E5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5229E5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5229E5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5229E5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5229E5" w:rsidRPr="005229E5" w:rsidRDefault="005229E5" w:rsidP="00522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AAB" w:rsidRPr="005229E5" w:rsidTr="009D1705">
        <w:trPr>
          <w:trHeight w:val="798"/>
        </w:trPr>
        <w:tc>
          <w:tcPr>
            <w:tcW w:w="8830" w:type="dxa"/>
            <w:gridSpan w:val="5"/>
            <w:tcBorders>
              <w:right w:val="single" w:sz="4" w:space="0" w:color="auto"/>
            </w:tcBorders>
          </w:tcPr>
          <w:p w:rsidR="00C95AAB" w:rsidRPr="00C95AAB" w:rsidRDefault="00C95AAB" w:rsidP="00C95AAB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A40098" w:rsidRDefault="00C95AAB" w:rsidP="00C95AAB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C95AAB" w:rsidRPr="00A40098" w:rsidRDefault="00C95AAB" w:rsidP="00C95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AAB" w:rsidRPr="005229E5" w:rsidRDefault="00C95AAB" w:rsidP="00C95AAB">
            <w:pPr>
              <w:pStyle w:val="a6"/>
              <w:jc w:val="center"/>
            </w:pPr>
            <w:r>
              <w:t>-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AAB" w:rsidRDefault="00C95AAB" w:rsidP="00C95AAB">
            <w:pPr>
              <w:jc w:val="center"/>
            </w:pPr>
            <w:r>
              <w:t>-</w:t>
            </w:r>
          </w:p>
          <w:p w:rsidR="00C95AAB" w:rsidRPr="005229E5" w:rsidRDefault="00C95AAB" w:rsidP="00C95AAB">
            <w:pPr>
              <w:pStyle w:val="a6"/>
              <w:jc w:val="center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AAB" w:rsidRPr="005229E5" w:rsidRDefault="00C95AAB" w:rsidP="00C95AAB">
            <w:pPr>
              <w:pStyle w:val="a6"/>
              <w:jc w:val="center"/>
            </w:pPr>
            <w:r>
              <w:t>-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AAB" w:rsidRPr="005229E5" w:rsidRDefault="00C95AAB" w:rsidP="00C95AAB">
            <w:pPr>
              <w:pStyle w:val="a6"/>
              <w:jc w:val="center"/>
            </w:pPr>
            <w:r>
              <w:t>-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AAB" w:rsidRPr="005229E5" w:rsidRDefault="00C95AAB" w:rsidP="00C95AAB">
            <w:pPr>
              <w:pStyle w:val="a6"/>
              <w:jc w:val="center"/>
            </w:pPr>
            <w:r>
              <w:t>-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5AAB" w:rsidRPr="005229E5" w:rsidRDefault="00C95AAB" w:rsidP="00C95AAB">
            <w:pPr>
              <w:pStyle w:val="a6"/>
              <w:jc w:val="center"/>
            </w:pPr>
            <w:r>
              <w:t>-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AAB" w:rsidRPr="005229E5" w:rsidRDefault="00C95AAB" w:rsidP="00C95AAB">
            <w:pPr>
              <w:pStyle w:val="a6"/>
              <w:jc w:val="center"/>
            </w:pPr>
            <w:r>
              <w:t>-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</w:tcBorders>
          </w:tcPr>
          <w:p w:rsidR="00C95AAB" w:rsidRPr="005229E5" w:rsidRDefault="00C95AAB" w:rsidP="00C95AAB">
            <w:pPr>
              <w:pStyle w:val="a6"/>
            </w:pPr>
          </w:p>
        </w:tc>
      </w:tr>
      <w:tr w:rsidR="00B3359D" w:rsidRPr="005229E5" w:rsidTr="009D1705">
        <w:trPr>
          <w:gridAfter w:val="1"/>
          <w:wAfter w:w="24" w:type="dxa"/>
          <w:trHeight w:hRule="exact" w:val="284"/>
        </w:trPr>
        <w:tc>
          <w:tcPr>
            <w:tcW w:w="700" w:type="dxa"/>
            <w:tcBorders>
              <w:right w:val="nil"/>
            </w:tcBorders>
          </w:tcPr>
          <w:p w:rsidR="00B3359D" w:rsidRPr="005229E5" w:rsidRDefault="00B3359D" w:rsidP="00B3359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5" w:type="dxa"/>
            <w:gridSpan w:val="19"/>
            <w:tcBorders>
              <w:left w:val="nil"/>
            </w:tcBorders>
          </w:tcPr>
          <w:p w:rsidR="00B3359D" w:rsidRPr="005229E5" w:rsidRDefault="00B3359D" w:rsidP="00A0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</w:tr>
      <w:tr w:rsidR="00DE4700" w:rsidRPr="005229E5" w:rsidTr="009D1705">
        <w:tc>
          <w:tcPr>
            <w:tcW w:w="700" w:type="dxa"/>
          </w:tcPr>
          <w:p w:rsidR="00DE4700" w:rsidRDefault="00DE4700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3" w:type="dxa"/>
          </w:tcPr>
          <w:p w:rsidR="00DE4700" w:rsidRDefault="00DE4700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волонтерского штаба в муниципальном образовании «Кардымовский район» Смоленской области</w:t>
            </w:r>
          </w:p>
        </w:tc>
        <w:tc>
          <w:tcPr>
            <w:tcW w:w="1407" w:type="dxa"/>
          </w:tcPr>
          <w:p w:rsidR="00DE4700" w:rsidRPr="005229E5" w:rsidRDefault="00DE4700" w:rsidP="005229E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06" w:type="dxa"/>
            <w:gridSpan w:val="3"/>
          </w:tcPr>
          <w:p w:rsidR="00DE4700" w:rsidRDefault="00DE4700" w:rsidP="00521A0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образовательные учреждения района</w:t>
            </w:r>
          </w:p>
        </w:tc>
        <w:tc>
          <w:tcPr>
            <w:tcW w:w="845" w:type="dxa"/>
          </w:tcPr>
          <w:p w:rsidR="00DE4700" w:rsidRPr="005229E5" w:rsidRDefault="00DE4700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DE4700" w:rsidRPr="00F90A3C" w:rsidRDefault="00DE4700" w:rsidP="00DE4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700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DE4700" w:rsidRDefault="00DE4700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DE4700" w:rsidRDefault="00DE4700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Кардымовского района о деятельности добровольцев (волонтеров)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06" w:type="dxa"/>
            <w:gridSpan w:val="3"/>
            <w:tcBorders>
              <w:bottom w:val="single" w:sz="4" w:space="0" w:color="000000"/>
            </w:tcBorders>
          </w:tcPr>
          <w:p w:rsidR="00DE4700" w:rsidRDefault="00DE4700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DE4700" w:rsidRDefault="00DE4700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DE4700" w:rsidRPr="0033378C" w:rsidRDefault="00DE4700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«Редакция газеты «Знамя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труда-Кардымово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DE4700" w:rsidRPr="005229E5" w:rsidRDefault="00DE4700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DE4700" w:rsidRPr="00F90A3C" w:rsidRDefault="00DE4700" w:rsidP="00DE4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AAB" w:rsidRPr="005229E5" w:rsidTr="009D1705">
        <w:tc>
          <w:tcPr>
            <w:tcW w:w="8836" w:type="dxa"/>
            <w:gridSpan w:val="6"/>
            <w:tcBorders>
              <w:bottom w:val="single" w:sz="4" w:space="0" w:color="000000"/>
            </w:tcBorders>
          </w:tcPr>
          <w:p w:rsidR="00C95AAB" w:rsidRPr="00C95AAB" w:rsidRDefault="00C95AAB" w:rsidP="00C95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C95AAB" w:rsidRPr="00C95AAB" w:rsidRDefault="00C95AAB" w:rsidP="00C95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C95AAB" w:rsidRDefault="00C95AAB" w:rsidP="00C95AA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C95AAB" w:rsidRPr="005229E5" w:rsidRDefault="00C95AAB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C95AAB" w:rsidRPr="005229E5" w:rsidRDefault="00C95AAB" w:rsidP="00DE47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359D" w:rsidRPr="005229E5" w:rsidTr="009D1705">
        <w:trPr>
          <w:gridAfter w:val="1"/>
          <w:wAfter w:w="24" w:type="dxa"/>
          <w:trHeight w:hRule="exact" w:val="284"/>
        </w:trPr>
        <w:tc>
          <w:tcPr>
            <w:tcW w:w="700" w:type="dxa"/>
            <w:tcBorders>
              <w:right w:val="nil"/>
            </w:tcBorders>
          </w:tcPr>
          <w:p w:rsidR="00B3359D" w:rsidRPr="005229E5" w:rsidRDefault="00B3359D" w:rsidP="00B3359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5" w:type="dxa"/>
            <w:gridSpan w:val="19"/>
            <w:tcBorders>
              <w:left w:val="nil"/>
            </w:tcBorders>
          </w:tcPr>
          <w:p w:rsidR="00B3359D" w:rsidRPr="005229E5" w:rsidRDefault="00B3359D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Развитие механизмов образовательной поддержки добровольческой деятельности</w:t>
            </w:r>
          </w:p>
        </w:tc>
      </w:tr>
      <w:tr w:rsidR="001E7252" w:rsidRPr="005229E5" w:rsidTr="009D1705">
        <w:tc>
          <w:tcPr>
            <w:tcW w:w="700" w:type="dxa"/>
          </w:tcPr>
          <w:p w:rsidR="001E7252" w:rsidRDefault="001E7252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23" w:type="dxa"/>
          </w:tcPr>
          <w:p w:rsidR="001E7252" w:rsidRDefault="001E7252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курсах в единой информационной системе «Добровольцы России» волонтеров, организаторов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сотрудников органов исполнительной власти и органов местного самоуправления</w:t>
            </w:r>
          </w:p>
        </w:tc>
        <w:tc>
          <w:tcPr>
            <w:tcW w:w="1407" w:type="dxa"/>
          </w:tcPr>
          <w:p w:rsidR="001E7252" w:rsidRPr="005229E5" w:rsidRDefault="001E7252" w:rsidP="00DF15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06" w:type="dxa"/>
            <w:gridSpan w:val="3"/>
          </w:tcPr>
          <w:p w:rsidR="001E7252" w:rsidRDefault="001E7252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45" w:type="dxa"/>
          </w:tcPr>
          <w:p w:rsidR="001E7252" w:rsidRPr="005229E5" w:rsidRDefault="00456898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1E7252" w:rsidRPr="005229E5" w:rsidRDefault="001E7252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7252" w:rsidRPr="005229E5" w:rsidTr="009D1705">
        <w:tc>
          <w:tcPr>
            <w:tcW w:w="700" w:type="dxa"/>
          </w:tcPr>
          <w:p w:rsidR="001E7252" w:rsidRDefault="001E7252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23" w:type="dxa"/>
          </w:tcPr>
          <w:p w:rsidR="001E7252" w:rsidRDefault="001E7252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1407" w:type="dxa"/>
          </w:tcPr>
          <w:p w:rsidR="001E7252" w:rsidRPr="005229E5" w:rsidRDefault="001E7252" w:rsidP="00DF15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06" w:type="dxa"/>
            <w:gridSpan w:val="3"/>
          </w:tcPr>
          <w:p w:rsidR="001E7252" w:rsidRDefault="001E7252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45" w:type="dxa"/>
          </w:tcPr>
          <w:p w:rsidR="001E7252" w:rsidRPr="005229E5" w:rsidRDefault="00456898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1E7252" w:rsidRPr="005229E5" w:rsidRDefault="001E7252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AAB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1E7252" w:rsidRDefault="001E7252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1E7252" w:rsidRDefault="001E7252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волонтеров в профильной смене «Областные сборы добровольцев «Волонтеры Смоленщины»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1E7252" w:rsidRDefault="001E7252" w:rsidP="00DF15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06" w:type="dxa"/>
            <w:gridSpan w:val="3"/>
            <w:tcBorders>
              <w:bottom w:val="single" w:sz="4" w:space="0" w:color="000000"/>
            </w:tcBorders>
          </w:tcPr>
          <w:p w:rsidR="001E7252" w:rsidRDefault="001E7252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1E7252" w:rsidRPr="005229E5" w:rsidRDefault="00456898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1E7252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1E7252" w:rsidRPr="005229E5" w:rsidRDefault="001E7252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AAB" w:rsidRPr="005229E5" w:rsidTr="009D1705">
        <w:tc>
          <w:tcPr>
            <w:tcW w:w="700" w:type="dxa"/>
            <w:tcBorders>
              <w:bottom w:val="single" w:sz="4" w:space="0" w:color="000000"/>
              <w:right w:val="nil"/>
            </w:tcBorders>
          </w:tcPr>
          <w:p w:rsidR="00C95AAB" w:rsidRDefault="00C95AAB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000000"/>
              <w:right w:val="nil"/>
            </w:tcBorders>
          </w:tcPr>
          <w:p w:rsidR="00456898" w:rsidRPr="00C95AAB" w:rsidRDefault="00456898" w:rsidP="00456898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456898" w:rsidRPr="00C95AAB" w:rsidRDefault="00456898" w:rsidP="00456898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C95AAB" w:rsidRDefault="00456898" w:rsidP="00456898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407" w:type="dxa"/>
            <w:tcBorders>
              <w:left w:val="nil"/>
              <w:bottom w:val="single" w:sz="4" w:space="0" w:color="000000"/>
              <w:right w:val="nil"/>
            </w:tcBorders>
          </w:tcPr>
          <w:p w:rsidR="00C95AAB" w:rsidRPr="005229E5" w:rsidRDefault="00C95AAB" w:rsidP="008663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3"/>
            <w:tcBorders>
              <w:left w:val="nil"/>
              <w:bottom w:val="single" w:sz="4" w:space="0" w:color="000000"/>
            </w:tcBorders>
          </w:tcPr>
          <w:p w:rsidR="00C95AAB" w:rsidRDefault="00C95AAB" w:rsidP="008663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C95AAB" w:rsidRPr="005229E5" w:rsidRDefault="00456898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C95AAB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C95AAB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C95AAB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C95AAB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C95AAB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C95AAB" w:rsidRPr="005229E5" w:rsidRDefault="00456898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C95AAB" w:rsidRPr="005229E5" w:rsidRDefault="00C95AAB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7252" w:rsidRPr="005229E5" w:rsidTr="009D1705">
        <w:trPr>
          <w:gridAfter w:val="1"/>
          <w:wAfter w:w="24" w:type="dxa"/>
          <w:trHeight w:hRule="exact" w:val="284"/>
        </w:trPr>
        <w:tc>
          <w:tcPr>
            <w:tcW w:w="700" w:type="dxa"/>
            <w:tcBorders>
              <w:right w:val="nil"/>
            </w:tcBorders>
          </w:tcPr>
          <w:p w:rsidR="001E7252" w:rsidRPr="005229E5" w:rsidRDefault="001E7252" w:rsidP="00B3359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5" w:type="dxa"/>
            <w:gridSpan w:val="19"/>
            <w:tcBorders>
              <w:left w:val="nil"/>
            </w:tcBorders>
          </w:tcPr>
          <w:p w:rsidR="001E7252" w:rsidRPr="005229E5" w:rsidRDefault="001E7252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 Реализация мер поощрения и поддержки граждан, участвующих в добровольческой деятельности</w:t>
            </w:r>
          </w:p>
        </w:tc>
      </w:tr>
      <w:tr w:rsidR="001E7252" w:rsidRPr="005229E5" w:rsidTr="009D1705">
        <w:tc>
          <w:tcPr>
            <w:tcW w:w="700" w:type="dxa"/>
          </w:tcPr>
          <w:p w:rsidR="001E7252" w:rsidRDefault="00D64620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</w:t>
            </w:r>
            <w:r w:rsidR="001E7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3" w:type="dxa"/>
          </w:tcPr>
          <w:p w:rsidR="001E7252" w:rsidRDefault="001E7252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1407" w:type="dxa"/>
          </w:tcPr>
          <w:p w:rsidR="001E7252" w:rsidRPr="005229E5" w:rsidRDefault="001E7252" w:rsidP="00DF15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1E7252" w:rsidRDefault="001E7252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62" w:type="dxa"/>
            <w:gridSpan w:val="3"/>
          </w:tcPr>
          <w:p w:rsidR="001E7252" w:rsidRPr="005229E5" w:rsidRDefault="00866372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1E7252" w:rsidRPr="005229E5" w:rsidRDefault="001E7252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6898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1E7252" w:rsidRDefault="00D64620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4.2</w:t>
            </w:r>
            <w:r w:rsidR="001E72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1E7252" w:rsidRDefault="001E7252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смотре-конкурсе на лучшую организацию работы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1E7252" w:rsidRDefault="001E7252" w:rsidP="00DF15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1E7252" w:rsidRDefault="001E7252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1E7252" w:rsidRPr="005229E5" w:rsidRDefault="00866372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1E7252" w:rsidRPr="005229E5" w:rsidRDefault="001E7252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11"/>
              <w:shd w:val="clear" w:color="auto" w:fill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Организация и проведение празднования </w:t>
            </w:r>
            <w:r>
              <w:rPr>
                <w:iCs/>
              </w:rPr>
              <w:t>Дня добровольца</w:t>
            </w:r>
            <w:r>
              <w:rPr>
                <w:sz w:val="24"/>
                <w:szCs w:val="24"/>
              </w:rPr>
              <w:t> (волонтера)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9D1705" w:rsidRDefault="009D1705" w:rsidP="00021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9D1705" w:rsidRDefault="009D1705" w:rsidP="000213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Default="009D1705" w:rsidP="00021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9D1705" w:rsidRPr="00157ABF" w:rsidRDefault="009D1705" w:rsidP="0002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0213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9E5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9D1705" w:rsidRPr="005229E5" w:rsidTr="009D1705">
        <w:tc>
          <w:tcPr>
            <w:tcW w:w="8719" w:type="dxa"/>
            <w:gridSpan w:val="4"/>
            <w:tcBorders>
              <w:bottom w:val="single" w:sz="4" w:space="0" w:color="000000"/>
            </w:tcBorders>
          </w:tcPr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9D1705" w:rsidRDefault="009D1705" w:rsidP="004568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9D1705" w:rsidRDefault="009D1705" w:rsidP="0002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9D1705" w:rsidRPr="00157ABF" w:rsidRDefault="009D1705" w:rsidP="0002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5,0</w:t>
            </w:r>
          </w:p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13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06" w:type="dxa"/>
            <w:gridSpan w:val="2"/>
          </w:tcPr>
          <w:p w:rsidR="009D1705" w:rsidRDefault="009D1705" w:rsidP="0002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9D1705" w:rsidRPr="00157ABF" w:rsidRDefault="009D1705" w:rsidP="0002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</w:tc>
      </w:tr>
      <w:tr w:rsidR="009D1705" w:rsidRPr="005229E5" w:rsidTr="009D1705">
        <w:trPr>
          <w:gridAfter w:val="1"/>
          <w:wAfter w:w="24" w:type="dxa"/>
          <w:trHeight w:hRule="exact" w:val="340"/>
        </w:trPr>
        <w:tc>
          <w:tcPr>
            <w:tcW w:w="15855" w:type="dxa"/>
            <w:gridSpan w:val="20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 Развитие добровольческой деятельности</w:t>
            </w:r>
          </w:p>
        </w:tc>
      </w:tr>
      <w:tr w:rsidR="009D1705" w:rsidRPr="005229E5" w:rsidTr="009D1705"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23" w:type="dxa"/>
          </w:tcPr>
          <w:p w:rsidR="009D1705" w:rsidRDefault="009D1705" w:rsidP="00D64620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 по развитию системы поддержки добровольчества среди населения Кардымовского района</w:t>
            </w:r>
          </w:p>
        </w:tc>
        <w:tc>
          <w:tcPr>
            <w:tcW w:w="1407" w:type="dxa"/>
          </w:tcPr>
          <w:p w:rsidR="009D1705" w:rsidRPr="005229E5" w:rsidRDefault="009D1705" w:rsidP="00866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62" w:type="dxa"/>
            <w:gridSpan w:val="3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23" w:type="dxa"/>
          </w:tcPr>
          <w:p w:rsidR="009D1705" w:rsidRDefault="009D1705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1407" w:type="dxa"/>
          </w:tcPr>
          <w:p w:rsidR="009D1705" w:rsidRPr="005229E5" w:rsidRDefault="009D1705" w:rsidP="00866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Default="009D1705" w:rsidP="00521A0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62" w:type="dxa"/>
            <w:gridSpan w:val="3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  <w:vAlign w:val="center"/>
          </w:tcPr>
          <w:p w:rsidR="009D1705" w:rsidRDefault="009D1705" w:rsidP="00866372">
            <w:pPr>
              <w:widowControl w:val="0"/>
              <w:tabs>
                <w:tab w:val="left" w:pos="1545"/>
              </w:tabs>
              <w:autoSpaceDE w:val="0"/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 России»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9D1705" w:rsidRPr="005A2102" w:rsidRDefault="009D1705" w:rsidP="0086637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9D1705" w:rsidRPr="005A2102" w:rsidRDefault="009D1705" w:rsidP="00521A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2102">
              <w:rPr>
                <w:rFonts w:ascii="Times New Roman" w:hAnsi="Times New Roman" w:cs="Times New Roman"/>
                <w:lang w:eastAsia="ru-RU"/>
              </w:rPr>
              <w:t>Отдел образования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c>
          <w:tcPr>
            <w:tcW w:w="8719" w:type="dxa"/>
            <w:gridSpan w:val="4"/>
            <w:tcBorders>
              <w:bottom w:val="single" w:sz="4" w:space="0" w:color="000000"/>
            </w:tcBorders>
          </w:tcPr>
          <w:p w:rsidR="009D1705" w:rsidRPr="00C95AAB" w:rsidRDefault="009D1705" w:rsidP="00D646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9D1705" w:rsidRPr="00C95AAB" w:rsidRDefault="009D1705" w:rsidP="00D646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9D1705" w:rsidRPr="005A2102" w:rsidRDefault="009D1705" w:rsidP="00D64620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9D170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9D170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9D170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9D170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9D170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  <w:trHeight w:hRule="exact" w:val="284"/>
        </w:trPr>
        <w:tc>
          <w:tcPr>
            <w:tcW w:w="15855" w:type="dxa"/>
            <w:gridSpan w:val="20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6. Содействие реализации отдельных направлений добровольческой деятельности</w:t>
            </w:r>
          </w:p>
        </w:tc>
      </w:tr>
      <w:tr w:rsidR="009D1705" w:rsidRPr="005229E5" w:rsidTr="009D1705">
        <w:tc>
          <w:tcPr>
            <w:tcW w:w="700" w:type="dxa"/>
            <w:tcBorders>
              <w:bottom w:val="single" w:sz="4" w:space="0" w:color="000000"/>
            </w:tcBorders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волонтеров:</w:t>
            </w:r>
          </w:p>
          <w:p w:rsidR="009D1705" w:rsidRDefault="009D1705" w:rsidP="0086637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оказании помощи ветеранам Великой Отечественной войны;</w:t>
            </w:r>
          </w:p>
          <w:p w:rsidR="009D1705" w:rsidRDefault="009D1705" w:rsidP="0086637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благоустройстве воинских захоронений, братских могил и памятных знаков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9D1705" w:rsidRPr="00EA3CE3" w:rsidRDefault="009D1705" w:rsidP="00DF1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Default="009D1705" w:rsidP="00521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D1705" w:rsidRDefault="009D1705" w:rsidP="00521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Кардымовском районе Департамента Смоленской области по социальному развитию,</w:t>
            </w:r>
          </w:p>
          <w:p w:rsidR="009D1705" w:rsidRPr="005A2102" w:rsidRDefault="009D1705" w:rsidP="00521A0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c>
          <w:tcPr>
            <w:tcW w:w="700" w:type="dxa"/>
            <w:tcBorders>
              <w:bottom w:val="single" w:sz="4" w:space="0" w:color="000000"/>
              <w:right w:val="nil"/>
            </w:tcBorders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000000"/>
              <w:right w:val="nil"/>
            </w:tcBorders>
          </w:tcPr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9D1705" w:rsidRDefault="009D1705" w:rsidP="00456898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C95AAB">
              <w:t>средства районного бюджета</w:t>
            </w:r>
          </w:p>
        </w:tc>
        <w:tc>
          <w:tcPr>
            <w:tcW w:w="1407" w:type="dxa"/>
            <w:tcBorders>
              <w:left w:val="nil"/>
              <w:bottom w:val="single" w:sz="4" w:space="0" w:color="000000"/>
              <w:right w:val="nil"/>
            </w:tcBorders>
          </w:tcPr>
          <w:p w:rsidR="009D1705" w:rsidRPr="005229E5" w:rsidRDefault="009D1705" w:rsidP="00866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000000"/>
            </w:tcBorders>
          </w:tcPr>
          <w:p w:rsidR="009D1705" w:rsidRDefault="009D1705" w:rsidP="001E72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3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  <w:trHeight w:hRule="exact" w:val="340"/>
        </w:trPr>
        <w:tc>
          <w:tcPr>
            <w:tcW w:w="15855" w:type="dxa"/>
            <w:gridSpan w:val="20"/>
          </w:tcPr>
          <w:p w:rsidR="009D1705" w:rsidRPr="005229E5" w:rsidRDefault="009D1705" w:rsidP="004568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7. Проведение значимых событий на территории муниципального образования «Кардымовский район» Смоленской области</w:t>
            </w:r>
          </w:p>
        </w:tc>
      </w:tr>
      <w:tr w:rsidR="009D1705" w:rsidRPr="005229E5" w:rsidTr="009D1705">
        <w:trPr>
          <w:gridAfter w:val="1"/>
          <w:wAfter w:w="24" w:type="dxa"/>
        </w:trPr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23" w:type="dxa"/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акции «Бессмертный полк»</w:t>
            </w:r>
          </w:p>
        </w:tc>
        <w:tc>
          <w:tcPr>
            <w:tcW w:w="1407" w:type="dxa"/>
          </w:tcPr>
          <w:p w:rsidR="009D1705" w:rsidRPr="005229E5" w:rsidRDefault="009D1705" w:rsidP="00866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Pr="00CC0DA1" w:rsidRDefault="009D1705" w:rsidP="00521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86" w:type="dxa"/>
            <w:gridSpan w:val="4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</w:trPr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223" w:type="dxa"/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районной акции «Единый день благоустройства воинских захоронений добровольцами»</w:t>
            </w:r>
          </w:p>
        </w:tc>
        <w:tc>
          <w:tcPr>
            <w:tcW w:w="1407" w:type="dxa"/>
          </w:tcPr>
          <w:p w:rsidR="009D1705" w:rsidRPr="005229E5" w:rsidRDefault="009D1705" w:rsidP="00866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Default="009D1705" w:rsidP="00521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D1705" w:rsidRDefault="009D1705" w:rsidP="00521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ветеранов, образовательные учреждения района</w:t>
            </w:r>
          </w:p>
        </w:tc>
        <w:tc>
          <w:tcPr>
            <w:tcW w:w="986" w:type="dxa"/>
            <w:gridSpan w:val="4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</w:trPr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223" w:type="dxa"/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районной акции «Помощь ветерану»</w:t>
            </w:r>
          </w:p>
        </w:tc>
        <w:tc>
          <w:tcPr>
            <w:tcW w:w="1407" w:type="dxa"/>
          </w:tcPr>
          <w:p w:rsidR="009D1705" w:rsidRPr="005229E5" w:rsidRDefault="009D1705" w:rsidP="00866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86" w:type="dxa"/>
            <w:gridSpan w:val="4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</w:trPr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223" w:type="dxa"/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районной акции «Свеча памяти»</w:t>
            </w:r>
          </w:p>
        </w:tc>
        <w:tc>
          <w:tcPr>
            <w:tcW w:w="1407" w:type="dxa"/>
          </w:tcPr>
          <w:p w:rsidR="009D1705" w:rsidRPr="005229E5" w:rsidRDefault="009D1705" w:rsidP="00866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9D1705" w:rsidRDefault="009D1705" w:rsidP="00521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86" w:type="dxa"/>
            <w:gridSpan w:val="4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  <w:trHeight w:hRule="exact" w:val="624"/>
        </w:trPr>
        <w:tc>
          <w:tcPr>
            <w:tcW w:w="700" w:type="dxa"/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223" w:type="dxa"/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 «Чистый берег»</w:t>
            </w:r>
          </w:p>
        </w:tc>
        <w:tc>
          <w:tcPr>
            <w:tcW w:w="1407" w:type="dxa"/>
          </w:tcPr>
          <w:p w:rsidR="009D1705" w:rsidRPr="005229E5" w:rsidRDefault="009D1705" w:rsidP="00DF15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</w:tcPr>
          <w:p w:rsidR="009D1705" w:rsidRPr="005A2102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86" w:type="dxa"/>
            <w:gridSpan w:val="4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</w:trPr>
        <w:tc>
          <w:tcPr>
            <w:tcW w:w="700" w:type="dxa"/>
            <w:tcBorders>
              <w:bottom w:val="single" w:sz="4" w:space="0" w:color="000000"/>
            </w:tcBorders>
          </w:tcPr>
          <w:p w:rsidR="009D1705" w:rsidRDefault="009D1705" w:rsidP="0086637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</w:tcPr>
          <w:p w:rsidR="009D1705" w:rsidRDefault="009D1705" w:rsidP="0086637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Выездные мероприятия в детский санаторий </w:t>
            </w:r>
            <w:proofErr w:type="spellStart"/>
            <w:r>
              <w:rPr>
                <w:sz w:val="24"/>
                <w:szCs w:val="24"/>
              </w:rPr>
              <w:t>Приселье</w:t>
            </w:r>
            <w:proofErr w:type="spellEnd"/>
            <w:r>
              <w:rPr>
                <w:sz w:val="24"/>
                <w:szCs w:val="24"/>
              </w:rPr>
              <w:t xml:space="preserve"> «День доброты»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9D1705" w:rsidRPr="005229E5" w:rsidRDefault="009D1705" w:rsidP="00DF15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5229E5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9D1705" w:rsidRDefault="009D1705" w:rsidP="00521A0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1705" w:rsidRDefault="009D1705" w:rsidP="00521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986" w:type="dxa"/>
            <w:gridSpan w:val="4"/>
            <w:tcBorders>
              <w:bottom w:val="single" w:sz="4" w:space="0" w:color="000000"/>
            </w:tcBorders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  <w:gridSpan w:val="2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9D1705" w:rsidRPr="005229E5" w:rsidRDefault="009D1705" w:rsidP="0052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  <w:trHeight w:hRule="exact" w:val="510"/>
        </w:trPr>
        <w:tc>
          <w:tcPr>
            <w:tcW w:w="8719" w:type="dxa"/>
            <w:gridSpan w:val="4"/>
            <w:tcBorders>
              <w:bottom w:val="nil"/>
            </w:tcBorders>
          </w:tcPr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Итого:</w:t>
            </w:r>
          </w:p>
          <w:p w:rsidR="009D1705" w:rsidRDefault="009D1705" w:rsidP="00456898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6" w:type="dxa"/>
            <w:gridSpan w:val="4"/>
            <w:tcBorders>
              <w:bottom w:val="nil"/>
            </w:tcBorders>
          </w:tcPr>
          <w:p w:rsidR="009D1705" w:rsidRPr="00157ABF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gridSpan w:val="2"/>
            <w:tcBorders>
              <w:bottom w:val="nil"/>
            </w:tcBorders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1705" w:rsidRPr="009D1705" w:rsidRDefault="009D1705" w:rsidP="009D1705">
            <w:pPr>
              <w:jc w:val="center"/>
            </w:pPr>
          </w:p>
        </w:tc>
        <w:tc>
          <w:tcPr>
            <w:tcW w:w="705" w:type="dxa"/>
            <w:gridSpan w:val="2"/>
            <w:tcBorders>
              <w:bottom w:val="nil"/>
            </w:tcBorders>
          </w:tcPr>
          <w:p w:rsidR="009D1705" w:rsidRPr="009D1705" w:rsidRDefault="009D1705" w:rsidP="009D1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  <w:tcBorders>
              <w:bottom w:val="nil"/>
            </w:tcBorders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1705" w:rsidRPr="009D1705" w:rsidRDefault="009D1705" w:rsidP="009D1705">
            <w:pPr>
              <w:jc w:val="center"/>
            </w:pPr>
          </w:p>
        </w:tc>
        <w:tc>
          <w:tcPr>
            <w:tcW w:w="657" w:type="dxa"/>
            <w:tcBorders>
              <w:bottom w:val="nil"/>
            </w:tcBorders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2"/>
            <w:tcBorders>
              <w:bottom w:val="nil"/>
            </w:tcBorders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1705" w:rsidRPr="009D1705" w:rsidRDefault="009D1705" w:rsidP="009D1705">
            <w:pPr>
              <w:jc w:val="center"/>
            </w:pPr>
          </w:p>
        </w:tc>
        <w:tc>
          <w:tcPr>
            <w:tcW w:w="845" w:type="dxa"/>
            <w:tcBorders>
              <w:bottom w:val="nil"/>
            </w:tcBorders>
          </w:tcPr>
          <w:p w:rsidR="009D1705" w:rsidRPr="009D1705" w:rsidRDefault="009D1705" w:rsidP="009D1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  <w:trHeight w:val="291"/>
        </w:trPr>
        <w:tc>
          <w:tcPr>
            <w:tcW w:w="8719" w:type="dxa"/>
            <w:gridSpan w:val="4"/>
            <w:tcBorders>
              <w:top w:val="nil"/>
              <w:bottom w:val="single" w:sz="4" w:space="0" w:color="000000"/>
            </w:tcBorders>
          </w:tcPr>
          <w:p w:rsidR="009D1705" w:rsidRPr="00C95AAB" w:rsidRDefault="009D1705" w:rsidP="004568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dxa"/>
            <w:gridSpan w:val="4"/>
            <w:tcBorders>
              <w:top w:val="nil"/>
            </w:tcBorders>
          </w:tcPr>
          <w:p w:rsidR="009D1705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  <w:gridSpan w:val="2"/>
            <w:tcBorders>
              <w:top w:val="nil"/>
            </w:tcBorders>
          </w:tcPr>
          <w:p w:rsidR="009D1705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</w:tcBorders>
          </w:tcPr>
          <w:p w:rsidR="009D1705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</w:tcBorders>
          </w:tcPr>
          <w:p w:rsidR="009D1705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nil"/>
            </w:tcBorders>
          </w:tcPr>
          <w:p w:rsidR="009D1705" w:rsidRPr="009D1705" w:rsidRDefault="009D1705" w:rsidP="009D1705">
            <w:pPr>
              <w:pStyle w:val="ConsPlusNormal"/>
              <w:ind w:right="-201" w:firstLine="0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nil"/>
            </w:tcBorders>
          </w:tcPr>
          <w:p w:rsidR="009D1705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nil"/>
            </w:tcBorders>
          </w:tcPr>
          <w:p w:rsidR="009D1705" w:rsidRDefault="009D1705" w:rsidP="009D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gridSpan w:val="2"/>
            <w:tcBorders>
              <w:top w:val="nil"/>
            </w:tcBorders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705" w:rsidRPr="005229E5" w:rsidTr="009D1705">
        <w:trPr>
          <w:gridAfter w:val="1"/>
          <w:wAfter w:w="24" w:type="dxa"/>
          <w:trHeight w:val="807"/>
        </w:trPr>
        <w:tc>
          <w:tcPr>
            <w:tcW w:w="8719" w:type="dxa"/>
            <w:gridSpan w:val="4"/>
          </w:tcPr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  <w:r w:rsidRPr="00C95AAB">
              <w:rPr>
                <w:rFonts w:ascii="Times New Roman" w:hAnsi="Times New Roman" w:cs="Times New Roman"/>
              </w:rPr>
              <w:t>:</w:t>
            </w:r>
          </w:p>
          <w:p w:rsidR="009D1705" w:rsidRPr="00C95AAB" w:rsidRDefault="009D1705" w:rsidP="00456898">
            <w:pPr>
              <w:pStyle w:val="a6"/>
              <w:rPr>
                <w:rFonts w:ascii="Times New Roman" w:hAnsi="Times New Roman" w:cs="Times New Roman"/>
              </w:rPr>
            </w:pPr>
            <w:r w:rsidRPr="00C95AAB">
              <w:rPr>
                <w:rFonts w:ascii="Times New Roman" w:hAnsi="Times New Roman" w:cs="Times New Roman"/>
              </w:rPr>
              <w:t>в том числе:</w:t>
            </w:r>
          </w:p>
          <w:p w:rsidR="009D1705" w:rsidRDefault="009D1705" w:rsidP="004568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B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986" w:type="dxa"/>
            <w:gridSpan w:val="4"/>
          </w:tcPr>
          <w:p w:rsidR="009D1705" w:rsidRDefault="009D1705" w:rsidP="00A0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9D1705" w:rsidRPr="00157ABF" w:rsidRDefault="009D1705" w:rsidP="00A0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4" w:type="dxa"/>
            <w:gridSpan w:val="2"/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2"/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6" w:type="dxa"/>
            <w:gridSpan w:val="2"/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7" w:type="dxa"/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87" w:type="dxa"/>
            <w:gridSpan w:val="2"/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5" w:type="dxa"/>
          </w:tcPr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9D170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705" w:rsidRPr="005229E5" w:rsidRDefault="009D1705" w:rsidP="000223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06" w:type="dxa"/>
            <w:gridSpan w:val="2"/>
          </w:tcPr>
          <w:p w:rsidR="009D1705" w:rsidRPr="005229E5" w:rsidRDefault="009D1705" w:rsidP="0052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64050" w:rsidRPr="00426C0A" w:rsidRDefault="00364050" w:rsidP="00521A05"/>
    <w:sectPr w:rsidR="00364050" w:rsidRPr="00426C0A" w:rsidSect="009D1705">
      <w:pgSz w:w="16838" w:h="11906" w:orient="landscape"/>
      <w:pgMar w:top="1134" w:right="536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C4" w:rsidRDefault="00DE6DC4" w:rsidP="009A5120">
      <w:pPr>
        <w:spacing w:after="0" w:line="240" w:lineRule="auto"/>
      </w:pPr>
      <w:r>
        <w:separator/>
      </w:r>
    </w:p>
  </w:endnote>
  <w:endnote w:type="continuationSeparator" w:id="0">
    <w:p w:rsidR="00DE6DC4" w:rsidRDefault="00DE6DC4" w:rsidP="009A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F4" w:rsidRPr="00E111F4" w:rsidRDefault="00E111F4">
    <w:pPr>
      <w:pStyle w:val="ad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00079  от 11.02.2020,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11.02.2020 9:06:54,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C4" w:rsidRDefault="00DE6DC4" w:rsidP="009A5120">
      <w:pPr>
        <w:spacing w:after="0" w:line="240" w:lineRule="auto"/>
      </w:pPr>
      <w:r>
        <w:separator/>
      </w:r>
    </w:p>
  </w:footnote>
  <w:footnote w:type="continuationSeparator" w:id="0">
    <w:p w:rsidR="00DE6DC4" w:rsidRDefault="00DE6DC4" w:rsidP="009A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066"/>
    <w:multiLevelType w:val="hybridMultilevel"/>
    <w:tmpl w:val="6DCE0034"/>
    <w:lvl w:ilvl="0" w:tplc="2FDA46FE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06B"/>
    <w:rsid w:val="00003153"/>
    <w:rsid w:val="00010F09"/>
    <w:rsid w:val="000213ED"/>
    <w:rsid w:val="0002238E"/>
    <w:rsid w:val="00026D77"/>
    <w:rsid w:val="0005725F"/>
    <w:rsid w:val="000662D2"/>
    <w:rsid w:val="000B051D"/>
    <w:rsid w:val="000E5D60"/>
    <w:rsid w:val="001059CA"/>
    <w:rsid w:val="00157ABF"/>
    <w:rsid w:val="00181DEC"/>
    <w:rsid w:val="00182F3F"/>
    <w:rsid w:val="00183C50"/>
    <w:rsid w:val="0019743D"/>
    <w:rsid w:val="001C3194"/>
    <w:rsid w:val="001C34DD"/>
    <w:rsid w:val="001E7252"/>
    <w:rsid w:val="0020670A"/>
    <w:rsid w:val="00240407"/>
    <w:rsid w:val="00243318"/>
    <w:rsid w:val="002433D7"/>
    <w:rsid w:val="00283BBC"/>
    <w:rsid w:val="002B08E6"/>
    <w:rsid w:val="002C1C73"/>
    <w:rsid w:val="002D2C79"/>
    <w:rsid w:val="002D312D"/>
    <w:rsid w:val="002E08EB"/>
    <w:rsid w:val="002E4973"/>
    <w:rsid w:val="00316992"/>
    <w:rsid w:val="0033378C"/>
    <w:rsid w:val="00356E0A"/>
    <w:rsid w:val="00364050"/>
    <w:rsid w:val="00397A60"/>
    <w:rsid w:val="003D399D"/>
    <w:rsid w:val="003F78FA"/>
    <w:rsid w:val="0040430C"/>
    <w:rsid w:val="00420A44"/>
    <w:rsid w:val="00426C0A"/>
    <w:rsid w:val="00456898"/>
    <w:rsid w:val="00476B6B"/>
    <w:rsid w:val="004772F5"/>
    <w:rsid w:val="00521A05"/>
    <w:rsid w:val="005229E5"/>
    <w:rsid w:val="005364EE"/>
    <w:rsid w:val="00546B14"/>
    <w:rsid w:val="00547BDE"/>
    <w:rsid w:val="00572599"/>
    <w:rsid w:val="005A2102"/>
    <w:rsid w:val="005A593C"/>
    <w:rsid w:val="005B31C0"/>
    <w:rsid w:val="005E1F81"/>
    <w:rsid w:val="005E71FC"/>
    <w:rsid w:val="005F2F06"/>
    <w:rsid w:val="00600DD1"/>
    <w:rsid w:val="006368C9"/>
    <w:rsid w:val="00657579"/>
    <w:rsid w:val="0068374C"/>
    <w:rsid w:val="006D3CFC"/>
    <w:rsid w:val="007055DD"/>
    <w:rsid w:val="00707D37"/>
    <w:rsid w:val="00752935"/>
    <w:rsid w:val="0079206B"/>
    <w:rsid w:val="00797CCE"/>
    <w:rsid w:val="007C2012"/>
    <w:rsid w:val="007C5CC3"/>
    <w:rsid w:val="007D0445"/>
    <w:rsid w:val="007E5B80"/>
    <w:rsid w:val="008141CA"/>
    <w:rsid w:val="00816BE4"/>
    <w:rsid w:val="00831528"/>
    <w:rsid w:val="00832177"/>
    <w:rsid w:val="00866372"/>
    <w:rsid w:val="008A29FC"/>
    <w:rsid w:val="009243DC"/>
    <w:rsid w:val="00942EA7"/>
    <w:rsid w:val="009551C0"/>
    <w:rsid w:val="009A5120"/>
    <w:rsid w:val="009A610D"/>
    <w:rsid w:val="009B016D"/>
    <w:rsid w:val="009C6414"/>
    <w:rsid w:val="009D1705"/>
    <w:rsid w:val="009F3209"/>
    <w:rsid w:val="009F6D6F"/>
    <w:rsid w:val="00A06593"/>
    <w:rsid w:val="00A3773E"/>
    <w:rsid w:val="00A40098"/>
    <w:rsid w:val="00A65433"/>
    <w:rsid w:val="00A6762B"/>
    <w:rsid w:val="00A67ECC"/>
    <w:rsid w:val="00A72560"/>
    <w:rsid w:val="00A8373C"/>
    <w:rsid w:val="00A949D4"/>
    <w:rsid w:val="00A9543A"/>
    <w:rsid w:val="00AA132D"/>
    <w:rsid w:val="00B3359D"/>
    <w:rsid w:val="00B36932"/>
    <w:rsid w:val="00B822F6"/>
    <w:rsid w:val="00B92EDB"/>
    <w:rsid w:val="00BB0066"/>
    <w:rsid w:val="00BE4A5A"/>
    <w:rsid w:val="00C2558A"/>
    <w:rsid w:val="00C865EA"/>
    <w:rsid w:val="00C95AAB"/>
    <w:rsid w:val="00CB0594"/>
    <w:rsid w:val="00CC0DA1"/>
    <w:rsid w:val="00CC33A4"/>
    <w:rsid w:val="00CD15CE"/>
    <w:rsid w:val="00CE1109"/>
    <w:rsid w:val="00D14469"/>
    <w:rsid w:val="00D3040F"/>
    <w:rsid w:val="00D45DB7"/>
    <w:rsid w:val="00D64620"/>
    <w:rsid w:val="00D73911"/>
    <w:rsid w:val="00D7621F"/>
    <w:rsid w:val="00DE4700"/>
    <w:rsid w:val="00DE6DC4"/>
    <w:rsid w:val="00DF15E8"/>
    <w:rsid w:val="00DF2066"/>
    <w:rsid w:val="00E111F4"/>
    <w:rsid w:val="00E1751B"/>
    <w:rsid w:val="00E203C1"/>
    <w:rsid w:val="00EA3CE3"/>
    <w:rsid w:val="00ED2AA2"/>
    <w:rsid w:val="00ED55B6"/>
    <w:rsid w:val="00EE0AEA"/>
    <w:rsid w:val="00EE78E5"/>
    <w:rsid w:val="00F34C5C"/>
    <w:rsid w:val="00F40873"/>
    <w:rsid w:val="00F571E4"/>
    <w:rsid w:val="00F62A3D"/>
    <w:rsid w:val="00F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1B"/>
  </w:style>
  <w:style w:type="paragraph" w:styleId="1">
    <w:name w:val="heading 1"/>
    <w:basedOn w:val="a"/>
    <w:next w:val="a"/>
    <w:link w:val="10"/>
    <w:rsid w:val="00547BDE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8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34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7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547BD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47B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47BD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547BD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(Интернет)"/>
    <w:basedOn w:val="a"/>
    <w:rsid w:val="0036405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64050"/>
    <w:pPr>
      <w:widowControl w:val="0"/>
      <w:shd w:val="clear" w:color="auto" w:fill="FFFFFF"/>
      <w:suppressAutoHyphens/>
      <w:autoSpaceDN w:val="0"/>
      <w:spacing w:after="0" w:line="240" w:lineRule="auto"/>
      <w:ind w:firstLine="400"/>
      <w:textAlignment w:val="baseline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C2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58A"/>
  </w:style>
  <w:style w:type="paragraph" w:styleId="ab">
    <w:name w:val="header"/>
    <w:basedOn w:val="a"/>
    <w:link w:val="ac"/>
    <w:uiPriority w:val="99"/>
    <w:semiHidden/>
    <w:unhideWhenUsed/>
    <w:rsid w:val="009A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5120"/>
  </w:style>
  <w:style w:type="paragraph" w:styleId="ad">
    <w:name w:val="footer"/>
    <w:basedOn w:val="a"/>
    <w:link w:val="ae"/>
    <w:uiPriority w:val="99"/>
    <w:unhideWhenUsed/>
    <w:rsid w:val="009A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5120"/>
  </w:style>
  <w:style w:type="paragraph" w:customStyle="1" w:styleId="ConsPlusCell">
    <w:name w:val="ConsPlusCell"/>
    <w:uiPriority w:val="99"/>
    <w:rsid w:val="00D14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14469"/>
    <w:rPr>
      <w:rFonts w:ascii="Arial" w:eastAsia="Times New Roman" w:hAnsi="Arial" w:cs="Arial"/>
    </w:rPr>
  </w:style>
  <w:style w:type="paragraph" w:customStyle="1" w:styleId="ConsPlusNonformat">
    <w:name w:val="ConsPlusNonformat"/>
    <w:rsid w:val="000E5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1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1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2923</Words>
  <Characters>16666</Characters>
  <Application>Microsoft Office Word</Application>
  <DocSecurity>4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2020-02-11T07:09:00Z</cp:lastPrinted>
  <dcterms:created xsi:type="dcterms:W3CDTF">2020-02-11T07:10:00Z</dcterms:created>
  <dcterms:modified xsi:type="dcterms:W3CDTF">2020-02-11T07:10:00Z</dcterms:modified>
</cp:coreProperties>
</file>