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16" w:rsidRDefault="00F10D16" w:rsidP="00F10D16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781050" cy="857250"/>
            <wp:effectExtent l="19050" t="0" r="0" b="0"/>
            <wp:docPr id="1" name="Рисунок 1" descr="Описание: Описание: Описание: Описание: 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Gerb_ob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D16" w:rsidRDefault="00F10D16" w:rsidP="00F10D16">
      <w:pPr>
        <w:rPr>
          <w:b/>
        </w:rPr>
      </w:pPr>
    </w:p>
    <w:p w:rsidR="00F10D16" w:rsidRDefault="00F10D16" w:rsidP="00F10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ОБРАЗОВАНИЯ </w:t>
      </w:r>
    </w:p>
    <w:p w:rsidR="00F10D16" w:rsidRDefault="00F10D16" w:rsidP="00F10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ОБРАЗОВАНИЯ “КАРДЫМОВСКИЙ  РАЙОН” СМОЛЕНСКОЙ ОБЛАСТИ</w:t>
      </w:r>
    </w:p>
    <w:p w:rsidR="00F10D16" w:rsidRDefault="00F10D16" w:rsidP="00F10D16">
      <w:pPr>
        <w:jc w:val="center"/>
        <w:rPr>
          <w:b/>
          <w:sz w:val="28"/>
          <w:szCs w:val="28"/>
        </w:rPr>
      </w:pPr>
    </w:p>
    <w:p w:rsidR="00F10D16" w:rsidRDefault="00F10D16" w:rsidP="00F10D1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F10D16" w:rsidRDefault="00F10D16" w:rsidP="00F10D16">
      <w:pPr>
        <w:jc w:val="center"/>
        <w:rPr>
          <w:b/>
          <w:sz w:val="28"/>
          <w:szCs w:val="28"/>
        </w:rPr>
      </w:pPr>
    </w:p>
    <w:p w:rsidR="00F10D16" w:rsidRDefault="00F10D16" w:rsidP="00F10D16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480E8A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544BCA">
        <w:rPr>
          <w:sz w:val="28"/>
          <w:szCs w:val="28"/>
        </w:rPr>
        <w:t>01</w:t>
      </w:r>
      <w:r>
        <w:rPr>
          <w:sz w:val="28"/>
          <w:szCs w:val="28"/>
        </w:rPr>
        <w:t>.201</w:t>
      </w:r>
      <w:r w:rsidR="00544BCA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№ </w:t>
      </w:r>
      <w:r w:rsidR="00480E8A">
        <w:rPr>
          <w:sz w:val="28"/>
          <w:szCs w:val="28"/>
        </w:rPr>
        <w:t>009</w:t>
      </w:r>
      <w:bookmarkStart w:id="0" w:name="_GoBack"/>
      <w:bookmarkEnd w:id="0"/>
    </w:p>
    <w:p w:rsidR="00F10D16" w:rsidRDefault="00F10D16" w:rsidP="00F10D16">
      <w:pPr>
        <w:ind w:firstLine="0"/>
        <w:rPr>
          <w:sz w:val="28"/>
          <w:szCs w:val="28"/>
        </w:rPr>
      </w:pPr>
    </w:p>
    <w:p w:rsidR="00F10D16" w:rsidRDefault="00F10D16" w:rsidP="00F10D16">
      <w:pPr>
        <w:ind w:firstLine="0"/>
        <w:rPr>
          <w:sz w:val="28"/>
          <w:szCs w:val="28"/>
        </w:rPr>
      </w:pPr>
    </w:p>
    <w:p w:rsidR="00F10D16" w:rsidRDefault="00F10D16" w:rsidP="00F10D16">
      <w:pPr>
        <w:tabs>
          <w:tab w:val="left" w:pos="4678"/>
        </w:tabs>
        <w:ind w:right="5244" w:firstLine="0"/>
        <w:rPr>
          <w:sz w:val="28"/>
          <w:szCs w:val="28"/>
        </w:rPr>
      </w:pPr>
      <w:r>
        <w:rPr>
          <w:sz w:val="28"/>
          <w:szCs w:val="28"/>
        </w:rPr>
        <w:t>О проведении муниципального этапа Всероссийского конкурса «Учитель года – 2015»</w:t>
      </w:r>
    </w:p>
    <w:p w:rsidR="00F10D16" w:rsidRDefault="00F10D16" w:rsidP="00F10D16">
      <w:pPr>
        <w:ind w:firstLine="0"/>
        <w:rPr>
          <w:sz w:val="28"/>
          <w:szCs w:val="28"/>
        </w:rPr>
      </w:pPr>
    </w:p>
    <w:p w:rsidR="00F10D16" w:rsidRDefault="00F10D16" w:rsidP="00F10D16">
      <w:pPr>
        <w:rPr>
          <w:sz w:val="28"/>
          <w:szCs w:val="28"/>
        </w:rPr>
      </w:pPr>
      <w:r>
        <w:rPr>
          <w:sz w:val="28"/>
          <w:szCs w:val="28"/>
        </w:rPr>
        <w:t>В соответствии с планом работы Отдела образования Администрации муниципального образования «Кардымовский район» Смоленской области, с целью поддержки инновационного движения, распространения инновационного педагогического опыта, развития и распространения профессиональных контактов, поддержки талантливых, творчески работающих педагогов</w:t>
      </w:r>
      <w:r w:rsidR="00544BCA">
        <w:rPr>
          <w:sz w:val="28"/>
          <w:szCs w:val="28"/>
        </w:rPr>
        <w:t xml:space="preserve"> образовательных учреждений Кардымовского района</w:t>
      </w:r>
      <w:r>
        <w:rPr>
          <w:sz w:val="28"/>
          <w:szCs w:val="28"/>
        </w:rPr>
        <w:t>, повышения социального статуса и профессионализма работников образования</w:t>
      </w:r>
    </w:p>
    <w:p w:rsidR="00F10D16" w:rsidRDefault="00F10D16" w:rsidP="00F10D16"/>
    <w:p w:rsidR="00F10D16" w:rsidRDefault="00F10D16" w:rsidP="00F10D1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F10D16" w:rsidRDefault="00F10D16" w:rsidP="00F10D16">
      <w:pPr>
        <w:rPr>
          <w:sz w:val="28"/>
          <w:szCs w:val="28"/>
        </w:rPr>
      </w:pPr>
    </w:p>
    <w:p w:rsidR="00F10D16" w:rsidRDefault="00F10D16" w:rsidP="00F10D16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Провести муниципальный этап Всероссийского конкурса «Учитель года – 2015» в период с </w:t>
      </w:r>
      <w:r w:rsidR="00544BCA">
        <w:rPr>
          <w:sz w:val="28"/>
          <w:szCs w:val="28"/>
        </w:rPr>
        <w:t>20</w:t>
      </w:r>
      <w:r>
        <w:rPr>
          <w:sz w:val="28"/>
          <w:szCs w:val="28"/>
        </w:rPr>
        <w:t xml:space="preserve"> января по 0</w:t>
      </w:r>
      <w:r w:rsidR="00544BCA">
        <w:rPr>
          <w:sz w:val="28"/>
          <w:szCs w:val="28"/>
        </w:rPr>
        <w:t>6</w:t>
      </w:r>
      <w:r>
        <w:rPr>
          <w:sz w:val="28"/>
          <w:szCs w:val="28"/>
        </w:rPr>
        <w:t xml:space="preserve"> марта 2015 года.</w:t>
      </w:r>
    </w:p>
    <w:p w:rsidR="00F10D16" w:rsidRDefault="00F10D16" w:rsidP="00F10D16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overflowPunct/>
        <w:autoSpaceDE/>
        <w:autoSpaceDN/>
        <w:adjustRightInd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проведении муниципального этапа Всероссийского конкурса «Учитель года </w:t>
      </w:r>
      <w:r w:rsidRPr="001E0A70">
        <w:rPr>
          <w:sz w:val="28"/>
          <w:szCs w:val="28"/>
        </w:rPr>
        <w:t>–</w:t>
      </w:r>
      <w:r>
        <w:rPr>
          <w:sz w:val="28"/>
          <w:szCs w:val="28"/>
        </w:rPr>
        <w:t xml:space="preserve"> 2015» (приложение 1).</w:t>
      </w:r>
    </w:p>
    <w:p w:rsidR="00F10D16" w:rsidRDefault="00F10D16" w:rsidP="00F10D16">
      <w:pPr>
        <w:numPr>
          <w:ilvl w:val="0"/>
          <w:numId w:val="1"/>
        </w:numPr>
        <w:tabs>
          <w:tab w:val="left" w:pos="993"/>
          <w:tab w:val="left" w:pos="1276"/>
        </w:tabs>
        <w:suppressAutoHyphens/>
        <w:overflowPunct/>
        <w:autoSpaceDE/>
        <w:autoSpaceDN/>
        <w:adjustRightInd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оргкомитета муниципального этапа Всероссийского конкурса «Учитель года </w:t>
      </w:r>
      <w:r w:rsidRPr="001E0A70">
        <w:rPr>
          <w:sz w:val="28"/>
          <w:szCs w:val="28"/>
        </w:rPr>
        <w:t>–</w:t>
      </w:r>
      <w:r>
        <w:rPr>
          <w:sz w:val="28"/>
          <w:szCs w:val="28"/>
        </w:rPr>
        <w:t xml:space="preserve"> 2015» (приложение 2).</w:t>
      </w:r>
    </w:p>
    <w:p w:rsidR="00F10D16" w:rsidRDefault="00F10D16" w:rsidP="00F10D16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образовательных организаций организовать участие </w:t>
      </w:r>
      <w:r w:rsidR="00544BCA">
        <w:rPr>
          <w:sz w:val="28"/>
          <w:szCs w:val="28"/>
        </w:rPr>
        <w:t>педагогических работников</w:t>
      </w:r>
      <w:r>
        <w:rPr>
          <w:sz w:val="28"/>
          <w:szCs w:val="28"/>
        </w:rPr>
        <w:t xml:space="preserve"> в муниципальном этапе Всероссийского конкурса «Учитель года </w:t>
      </w:r>
      <w:r w:rsidRPr="001E0A70">
        <w:rPr>
          <w:sz w:val="28"/>
          <w:szCs w:val="28"/>
        </w:rPr>
        <w:t>–</w:t>
      </w:r>
      <w:r>
        <w:rPr>
          <w:sz w:val="28"/>
          <w:szCs w:val="28"/>
        </w:rPr>
        <w:t xml:space="preserve"> 2015».</w:t>
      </w:r>
    </w:p>
    <w:p w:rsidR="00F10D16" w:rsidRDefault="00F10D16" w:rsidP="00F10D16">
      <w:pPr>
        <w:pStyle w:val="a3"/>
        <w:numPr>
          <w:ilvl w:val="0"/>
          <w:numId w:val="1"/>
        </w:numPr>
        <w:tabs>
          <w:tab w:val="left" w:pos="1276"/>
        </w:tabs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организацию и проведение муниципального этапа Всероссийского конкурса «Учитель года </w:t>
      </w:r>
      <w:r w:rsidRPr="001E0A70">
        <w:rPr>
          <w:sz w:val="28"/>
          <w:szCs w:val="28"/>
        </w:rPr>
        <w:t>–</w:t>
      </w:r>
      <w:r>
        <w:rPr>
          <w:sz w:val="28"/>
          <w:szCs w:val="28"/>
        </w:rPr>
        <w:t xml:space="preserve"> 2015» возложить на Е.Г. Киселеву, ведущего специалиста Отдела образования.</w:t>
      </w:r>
    </w:p>
    <w:p w:rsidR="00F10D16" w:rsidRDefault="00F10D16" w:rsidP="00F10D16">
      <w:pPr>
        <w:pStyle w:val="a3"/>
        <w:numPr>
          <w:ilvl w:val="0"/>
          <w:numId w:val="1"/>
        </w:numPr>
        <w:tabs>
          <w:tab w:val="left" w:pos="1276"/>
        </w:tabs>
        <w:ind w:firstLine="491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собой.</w:t>
      </w:r>
    </w:p>
    <w:p w:rsidR="00F10D16" w:rsidRDefault="00F10D16" w:rsidP="00F10D16">
      <w:pPr>
        <w:tabs>
          <w:tab w:val="left" w:pos="1276"/>
        </w:tabs>
        <w:rPr>
          <w:sz w:val="28"/>
          <w:szCs w:val="28"/>
        </w:rPr>
      </w:pPr>
    </w:p>
    <w:p w:rsidR="00F10D16" w:rsidRDefault="00F10D16" w:rsidP="00F10D16">
      <w:pPr>
        <w:tabs>
          <w:tab w:val="left" w:pos="1276"/>
        </w:tabs>
        <w:rPr>
          <w:sz w:val="28"/>
          <w:szCs w:val="28"/>
        </w:rPr>
      </w:pPr>
    </w:p>
    <w:p w:rsidR="0053141A" w:rsidRDefault="00F10D16" w:rsidP="00F10D16">
      <w:pPr>
        <w:tabs>
          <w:tab w:val="left" w:pos="127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образования                     </w:t>
      </w:r>
      <w:r w:rsidR="005314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Pr="0053141A">
        <w:rPr>
          <w:b/>
          <w:sz w:val="28"/>
          <w:szCs w:val="28"/>
        </w:rPr>
        <w:t>В.В. Азаренкова</w:t>
      </w:r>
      <w:r>
        <w:rPr>
          <w:sz w:val="28"/>
          <w:szCs w:val="28"/>
        </w:rPr>
        <w:t xml:space="preserve"> </w:t>
      </w:r>
    </w:p>
    <w:p w:rsidR="0053141A" w:rsidRDefault="0053141A">
      <w:pPr>
        <w:overflowPunct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0D16" w:rsidRPr="0053141A" w:rsidRDefault="00F10D16" w:rsidP="00F10D16">
      <w:pPr>
        <w:pStyle w:val="a6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  <w:szCs w:val="28"/>
        </w:rPr>
      </w:pPr>
      <w:r w:rsidRPr="0053141A">
        <w:rPr>
          <w:rFonts w:ascii="Times New Roman" w:hAnsi="Times New Roman"/>
          <w:i w:val="0"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 w:rsidRPr="0053141A">
        <w:rPr>
          <w:rFonts w:ascii="Times New Roman" w:hAnsi="Times New Roman"/>
          <w:bCs/>
          <w:i w:val="0"/>
          <w:iCs/>
          <w:sz w:val="28"/>
          <w:szCs w:val="28"/>
        </w:rPr>
        <w:t xml:space="preserve"> </w:t>
      </w:r>
      <w:r w:rsidRPr="0053141A">
        <w:rPr>
          <w:rFonts w:ascii="Times New Roman" w:hAnsi="Times New Roman"/>
          <w:b/>
          <w:bCs/>
          <w:i w:val="0"/>
          <w:iCs/>
          <w:sz w:val="28"/>
          <w:szCs w:val="28"/>
        </w:rPr>
        <w:t>Приложение 1</w:t>
      </w:r>
    </w:p>
    <w:p w:rsidR="00F10D16" w:rsidRPr="007C53BB" w:rsidRDefault="00F10D16" w:rsidP="00F10D16">
      <w:pPr>
        <w:pStyle w:val="a6"/>
        <w:spacing w:after="0"/>
        <w:ind w:firstLine="0"/>
        <w:jc w:val="both"/>
        <w:rPr>
          <w:rFonts w:ascii="Times New Roman" w:hAnsi="Times New Roman"/>
          <w:b/>
          <w:bCs/>
          <w:i w:val="0"/>
          <w:iCs/>
          <w:sz w:val="28"/>
        </w:rPr>
      </w:pPr>
      <w:r>
        <w:rPr>
          <w:rFonts w:ascii="Times New Roman" w:hAnsi="Times New Roman"/>
          <w:b/>
          <w:bCs/>
          <w:i w:val="0"/>
          <w:iCs/>
          <w:sz w:val="28"/>
        </w:rPr>
        <w:t xml:space="preserve">                                                    </w:t>
      </w:r>
      <w:r w:rsidRPr="007C53BB">
        <w:rPr>
          <w:rFonts w:ascii="Times New Roman" w:hAnsi="Times New Roman"/>
          <w:b/>
          <w:bCs/>
          <w:i w:val="0"/>
          <w:iCs/>
          <w:sz w:val="28"/>
        </w:rPr>
        <w:t>ПОЛОЖЕНИЕ</w:t>
      </w:r>
    </w:p>
    <w:p w:rsidR="00F10D16" w:rsidRPr="00E24B84" w:rsidRDefault="00F10D16" w:rsidP="00F10D16">
      <w:pPr>
        <w:pStyle w:val="a6"/>
        <w:spacing w:after="0"/>
        <w:ind w:firstLine="0"/>
        <w:rPr>
          <w:rFonts w:ascii="Times New Roman" w:hAnsi="Times New Roman"/>
          <w:b/>
          <w:i w:val="0"/>
          <w:sz w:val="28"/>
          <w:szCs w:val="28"/>
        </w:rPr>
      </w:pPr>
      <w:r w:rsidRPr="00E24B84">
        <w:rPr>
          <w:rFonts w:ascii="Times New Roman" w:hAnsi="Times New Roman"/>
          <w:b/>
          <w:bCs/>
          <w:i w:val="0"/>
          <w:iCs/>
          <w:sz w:val="28"/>
        </w:rPr>
        <w:t xml:space="preserve">о </w:t>
      </w:r>
      <w:r w:rsidRPr="00E24B84">
        <w:rPr>
          <w:rFonts w:ascii="Times New Roman" w:hAnsi="Times New Roman"/>
          <w:b/>
          <w:i w:val="0"/>
          <w:sz w:val="28"/>
          <w:szCs w:val="28"/>
        </w:rPr>
        <w:t>муниципальном этапе Всероссийского конкурса «Учитель года – 201</w:t>
      </w:r>
      <w:r>
        <w:rPr>
          <w:rFonts w:ascii="Times New Roman" w:hAnsi="Times New Roman"/>
          <w:b/>
          <w:i w:val="0"/>
          <w:sz w:val="28"/>
          <w:szCs w:val="28"/>
        </w:rPr>
        <w:t>5</w:t>
      </w:r>
      <w:r w:rsidRPr="00E24B84">
        <w:rPr>
          <w:rFonts w:ascii="Times New Roman" w:hAnsi="Times New Roman"/>
          <w:b/>
          <w:i w:val="0"/>
          <w:sz w:val="28"/>
          <w:szCs w:val="28"/>
        </w:rPr>
        <w:t>»</w:t>
      </w:r>
    </w:p>
    <w:p w:rsidR="00F10D16" w:rsidRPr="00E24B84" w:rsidRDefault="00F10D16" w:rsidP="00F10D16">
      <w:pPr>
        <w:pStyle w:val="a6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</w:p>
    <w:p w:rsidR="00F10D16" w:rsidRPr="00E24B84" w:rsidRDefault="00F10D16" w:rsidP="00F10D16">
      <w:pPr>
        <w:pStyle w:val="21"/>
        <w:tabs>
          <w:tab w:val="left" w:pos="851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Учредителями муниципального конкурса «Учитель года - 201</w:t>
      </w:r>
      <w:r>
        <w:rPr>
          <w:sz w:val="28"/>
          <w:szCs w:val="28"/>
        </w:rPr>
        <w:t>5</w:t>
      </w:r>
      <w:r w:rsidRPr="00E24B84">
        <w:rPr>
          <w:sz w:val="28"/>
          <w:szCs w:val="28"/>
        </w:rPr>
        <w:t xml:space="preserve">» (далее Конкурс) являются Отдел образования Администрации муниципального образования «Кардымовский район» Смоленской области и Кардымовская районная организация </w:t>
      </w:r>
      <w:proofErr w:type="spellStart"/>
      <w:r w:rsidRPr="00E24B84">
        <w:rPr>
          <w:sz w:val="28"/>
          <w:szCs w:val="28"/>
        </w:rPr>
        <w:t>Профсоза</w:t>
      </w:r>
      <w:proofErr w:type="spellEnd"/>
      <w:r w:rsidRPr="00E24B84">
        <w:rPr>
          <w:sz w:val="28"/>
          <w:szCs w:val="28"/>
        </w:rPr>
        <w:t xml:space="preserve"> работников народного образования.</w:t>
      </w:r>
    </w:p>
    <w:p w:rsidR="00F10D16" w:rsidRPr="00E24B84" w:rsidRDefault="00F10D16" w:rsidP="00F10D16">
      <w:pPr>
        <w:pStyle w:val="a6"/>
        <w:spacing w:after="0"/>
        <w:ind w:firstLine="0"/>
        <w:jc w:val="both"/>
        <w:rPr>
          <w:rFonts w:ascii="Times New Roman" w:hAnsi="Times New Roman"/>
          <w:i w:val="0"/>
          <w:sz w:val="28"/>
          <w:szCs w:val="28"/>
        </w:rPr>
      </w:pPr>
    </w:p>
    <w:p w:rsidR="00F10D16" w:rsidRPr="00F10D16" w:rsidRDefault="00F10D16" w:rsidP="00F10D16">
      <w:pPr>
        <w:pStyle w:val="a6"/>
        <w:spacing w:after="0"/>
        <w:ind w:firstLine="0"/>
        <w:rPr>
          <w:rFonts w:ascii="Times New Roman" w:hAnsi="Times New Roman"/>
          <w:b/>
          <w:i w:val="0"/>
          <w:iCs/>
          <w:sz w:val="28"/>
          <w:szCs w:val="28"/>
        </w:rPr>
      </w:pPr>
      <w:r w:rsidRPr="00F10D16">
        <w:rPr>
          <w:rFonts w:ascii="Times New Roman" w:hAnsi="Times New Roman"/>
          <w:b/>
          <w:i w:val="0"/>
          <w:iCs/>
          <w:sz w:val="28"/>
          <w:szCs w:val="28"/>
        </w:rPr>
        <w:t>Условия и порядок проведения Конкурса</w:t>
      </w:r>
    </w:p>
    <w:p w:rsidR="00F10D16" w:rsidRPr="00E24B84" w:rsidRDefault="00F10D16" w:rsidP="00F10D16">
      <w:pPr>
        <w:pStyle w:val="a6"/>
        <w:spacing w:after="0"/>
        <w:ind w:firstLine="708"/>
        <w:jc w:val="both"/>
        <w:rPr>
          <w:rFonts w:ascii="Times New Roman" w:hAnsi="Times New Roman"/>
          <w:i w:val="0"/>
          <w:iCs/>
          <w:sz w:val="28"/>
          <w:szCs w:val="28"/>
        </w:rPr>
      </w:pPr>
      <w:r w:rsidRPr="00E24B84">
        <w:rPr>
          <w:rFonts w:ascii="Times New Roman" w:hAnsi="Times New Roman"/>
          <w:i w:val="0"/>
          <w:iCs/>
          <w:sz w:val="28"/>
          <w:szCs w:val="28"/>
        </w:rPr>
        <w:t>Конкурс направлен на развитие творческой деятельности педагогических работников по обновлению содержания образования, поддержку новых технологий в организации образовательного процесса,  рост профессионального мастерства педагогов, расширение пространства педагогического общения, утверждение приоритетов образования в обществе.</w:t>
      </w:r>
    </w:p>
    <w:p w:rsidR="00F10D16" w:rsidRPr="00E24B84" w:rsidRDefault="00F10D16" w:rsidP="00F10D16">
      <w:pPr>
        <w:pStyle w:val="2"/>
        <w:spacing w:before="0" w:after="0"/>
        <w:ind w:firstLine="0"/>
        <w:jc w:val="center"/>
        <w:rPr>
          <w:rFonts w:ascii="Times New Roman" w:hAnsi="Times New Roman"/>
          <w:bCs/>
          <w:spacing w:val="0"/>
          <w:szCs w:val="28"/>
        </w:rPr>
      </w:pPr>
    </w:p>
    <w:p w:rsidR="00F10D16" w:rsidRPr="00E24B84" w:rsidRDefault="00F10D16" w:rsidP="00F10D16">
      <w:pPr>
        <w:pStyle w:val="2"/>
        <w:spacing w:before="0" w:after="0"/>
        <w:ind w:firstLine="0"/>
        <w:jc w:val="left"/>
        <w:rPr>
          <w:rFonts w:ascii="Times New Roman" w:hAnsi="Times New Roman"/>
          <w:bCs/>
          <w:spacing w:val="0"/>
          <w:szCs w:val="28"/>
        </w:rPr>
      </w:pPr>
      <w:r w:rsidRPr="00E24B84">
        <w:rPr>
          <w:rFonts w:ascii="Times New Roman" w:hAnsi="Times New Roman"/>
          <w:bCs/>
          <w:spacing w:val="0"/>
          <w:szCs w:val="28"/>
        </w:rPr>
        <w:t>Главные цели Конкурса:</w:t>
      </w:r>
    </w:p>
    <w:p w:rsidR="00F10D16" w:rsidRPr="00E24B84" w:rsidRDefault="00F10D16" w:rsidP="00F10D16">
      <w:pPr>
        <w:pStyle w:val="2"/>
        <w:numPr>
          <w:ilvl w:val="0"/>
          <w:numId w:val="5"/>
        </w:numPr>
        <w:spacing w:before="0" w:after="0"/>
        <w:ind w:left="0" w:firstLine="709"/>
        <w:rPr>
          <w:rFonts w:ascii="Times New Roman" w:hAnsi="Times New Roman"/>
          <w:b w:val="0"/>
          <w:szCs w:val="28"/>
        </w:rPr>
      </w:pPr>
      <w:r w:rsidRPr="00E24B84">
        <w:rPr>
          <w:rFonts w:ascii="Times New Roman" w:hAnsi="Times New Roman"/>
          <w:b w:val="0"/>
          <w:bCs/>
          <w:spacing w:val="0"/>
          <w:szCs w:val="28"/>
        </w:rPr>
        <w:t xml:space="preserve">выявление талантливых педагогических работников, их </w:t>
      </w:r>
      <w:r w:rsidRPr="00E24B84">
        <w:rPr>
          <w:rFonts w:ascii="Times New Roman" w:hAnsi="Times New Roman"/>
          <w:b w:val="0"/>
          <w:szCs w:val="28"/>
        </w:rPr>
        <w:t xml:space="preserve">поддержка и поощрение; </w:t>
      </w:r>
    </w:p>
    <w:p w:rsidR="00F10D16" w:rsidRPr="00E24B84" w:rsidRDefault="00F10D16" w:rsidP="00F10D16">
      <w:pPr>
        <w:pStyle w:val="2"/>
        <w:numPr>
          <w:ilvl w:val="0"/>
          <w:numId w:val="5"/>
        </w:numPr>
        <w:spacing w:before="0" w:after="0"/>
        <w:ind w:left="0" w:firstLine="709"/>
        <w:rPr>
          <w:rFonts w:ascii="Times New Roman" w:hAnsi="Times New Roman"/>
          <w:b w:val="0"/>
          <w:bCs/>
          <w:spacing w:val="0"/>
          <w:szCs w:val="28"/>
        </w:rPr>
      </w:pPr>
      <w:r w:rsidRPr="00E24B84">
        <w:rPr>
          <w:rFonts w:ascii="Times New Roman" w:hAnsi="Times New Roman"/>
          <w:b w:val="0"/>
          <w:szCs w:val="28"/>
        </w:rPr>
        <w:t>развитие инновационного движения;</w:t>
      </w:r>
    </w:p>
    <w:p w:rsidR="00F10D16" w:rsidRPr="00E24B84" w:rsidRDefault="00F10D16" w:rsidP="00F10D16">
      <w:pPr>
        <w:pStyle w:val="21"/>
        <w:numPr>
          <w:ilvl w:val="0"/>
          <w:numId w:val="5"/>
        </w:numPr>
        <w:ind w:left="0" w:firstLine="709"/>
        <w:jc w:val="left"/>
        <w:rPr>
          <w:sz w:val="28"/>
          <w:szCs w:val="28"/>
        </w:rPr>
      </w:pPr>
      <w:r w:rsidRPr="00E24B84">
        <w:rPr>
          <w:sz w:val="28"/>
          <w:szCs w:val="28"/>
        </w:rPr>
        <w:t>повышение социального статуса работников образования;</w:t>
      </w:r>
    </w:p>
    <w:p w:rsidR="00F10D16" w:rsidRPr="00D2285A" w:rsidRDefault="00F10D16" w:rsidP="00F10D16">
      <w:pPr>
        <w:pStyle w:val="21"/>
        <w:numPr>
          <w:ilvl w:val="0"/>
          <w:numId w:val="5"/>
        </w:numPr>
        <w:ind w:left="0" w:firstLine="709"/>
        <w:rPr>
          <w:b/>
          <w:i/>
          <w:sz w:val="28"/>
          <w:szCs w:val="28"/>
        </w:rPr>
      </w:pPr>
      <w:r w:rsidRPr="00E24B84">
        <w:rPr>
          <w:bCs/>
          <w:sz w:val="28"/>
          <w:szCs w:val="28"/>
        </w:rPr>
        <w:t xml:space="preserve">распространение педагогического опыта </w:t>
      </w:r>
      <w:r w:rsidRPr="00544BCA">
        <w:rPr>
          <w:bCs/>
          <w:sz w:val="28"/>
          <w:szCs w:val="28"/>
        </w:rPr>
        <w:t xml:space="preserve">лучших учителей </w:t>
      </w:r>
      <w:r w:rsidR="000770D8" w:rsidRPr="00544BCA">
        <w:rPr>
          <w:bCs/>
          <w:sz w:val="28"/>
          <w:szCs w:val="28"/>
        </w:rPr>
        <w:t xml:space="preserve">и воспитателей </w:t>
      </w:r>
      <w:r w:rsidR="00544BCA" w:rsidRPr="00544BCA">
        <w:rPr>
          <w:bCs/>
          <w:sz w:val="28"/>
          <w:szCs w:val="28"/>
        </w:rPr>
        <w:t>Кардымовского района</w:t>
      </w:r>
      <w:r w:rsidRPr="00544BCA">
        <w:rPr>
          <w:bCs/>
          <w:sz w:val="28"/>
          <w:szCs w:val="28"/>
        </w:rPr>
        <w:t>.</w:t>
      </w:r>
    </w:p>
    <w:p w:rsidR="00F10D16" w:rsidRPr="00E24B84" w:rsidRDefault="00F10D16" w:rsidP="00F10D16">
      <w:pPr>
        <w:pStyle w:val="2"/>
        <w:spacing w:before="0" w:after="0"/>
        <w:ind w:firstLine="0"/>
        <w:jc w:val="left"/>
        <w:rPr>
          <w:rFonts w:ascii="Times New Roman" w:hAnsi="Times New Roman"/>
          <w:bCs/>
          <w:spacing w:val="0"/>
          <w:szCs w:val="28"/>
        </w:rPr>
      </w:pPr>
      <w:r w:rsidRPr="00E24B84">
        <w:rPr>
          <w:rFonts w:ascii="Times New Roman" w:hAnsi="Times New Roman"/>
          <w:bCs/>
          <w:spacing w:val="0"/>
          <w:szCs w:val="28"/>
        </w:rPr>
        <w:t>Участники</w:t>
      </w:r>
    </w:p>
    <w:p w:rsidR="00F10D16" w:rsidRPr="00E24B84" w:rsidRDefault="00F10D16" w:rsidP="00F10D16">
      <w:pPr>
        <w:pStyle w:val="a8"/>
        <w:spacing w:after="0"/>
        <w:rPr>
          <w:sz w:val="28"/>
          <w:szCs w:val="28"/>
        </w:rPr>
      </w:pPr>
      <w:r w:rsidRPr="00E24B84">
        <w:rPr>
          <w:sz w:val="28"/>
          <w:szCs w:val="28"/>
        </w:rPr>
        <w:t xml:space="preserve">Принять участие в Конкурсе могут </w:t>
      </w:r>
      <w:r w:rsidR="00544BCA">
        <w:rPr>
          <w:sz w:val="28"/>
          <w:szCs w:val="28"/>
        </w:rPr>
        <w:t>учителя</w:t>
      </w:r>
      <w:r w:rsidRPr="00E24B84">
        <w:rPr>
          <w:sz w:val="28"/>
          <w:szCs w:val="28"/>
        </w:rPr>
        <w:t xml:space="preserve"> </w:t>
      </w:r>
      <w:r w:rsidR="00F64B4C">
        <w:rPr>
          <w:sz w:val="28"/>
          <w:szCs w:val="28"/>
        </w:rPr>
        <w:t xml:space="preserve">и </w:t>
      </w:r>
      <w:r w:rsidR="00F64B4C" w:rsidRPr="00544BCA">
        <w:rPr>
          <w:sz w:val="28"/>
          <w:szCs w:val="28"/>
        </w:rPr>
        <w:t xml:space="preserve">воспитатели </w:t>
      </w:r>
      <w:r w:rsidRPr="00E24B84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Pr="00E24B84">
        <w:rPr>
          <w:sz w:val="28"/>
          <w:szCs w:val="28"/>
        </w:rPr>
        <w:t>, реализующих образовательные программы, независимо от их организационно-правовой формы. Стаж педагогической работы, возраст участников не ограничиваются. Выдвижение кандидатов на муниципальном уровн</w:t>
      </w:r>
      <w:r w:rsidR="00544BCA">
        <w:rPr>
          <w:sz w:val="28"/>
          <w:szCs w:val="28"/>
        </w:rPr>
        <w:t>е</w:t>
      </w:r>
      <w:r w:rsidRPr="00E24B84">
        <w:rPr>
          <w:sz w:val="28"/>
          <w:szCs w:val="28"/>
        </w:rPr>
        <w:t xml:space="preserve"> может осуществляться:</w:t>
      </w:r>
    </w:p>
    <w:p w:rsidR="00F10D16" w:rsidRPr="00E24B84" w:rsidRDefault="00F10D16" w:rsidP="00F10D16">
      <w:pPr>
        <w:pStyle w:val="21"/>
        <w:numPr>
          <w:ilvl w:val="0"/>
          <w:numId w:val="6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посредством самовыдвижения;</w:t>
      </w:r>
    </w:p>
    <w:p w:rsidR="00F10D16" w:rsidRPr="00E24B84" w:rsidRDefault="00F10D16" w:rsidP="00F10D16">
      <w:pPr>
        <w:pStyle w:val="21"/>
        <w:numPr>
          <w:ilvl w:val="0"/>
          <w:numId w:val="6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любым лицом, группой лиц или организацией, непосредственно знакомыми с педагогической деятельностью претендента и ее результатами.</w:t>
      </w:r>
    </w:p>
    <w:p w:rsidR="00F10D16" w:rsidRPr="00E24B84" w:rsidRDefault="00F10D16" w:rsidP="00F10D16">
      <w:pPr>
        <w:pStyle w:val="2"/>
        <w:spacing w:before="0" w:after="0"/>
        <w:ind w:firstLine="0"/>
        <w:jc w:val="left"/>
        <w:rPr>
          <w:rFonts w:ascii="Times New Roman" w:hAnsi="Times New Roman"/>
          <w:bCs/>
          <w:spacing w:val="0"/>
          <w:szCs w:val="28"/>
        </w:rPr>
      </w:pPr>
      <w:r w:rsidRPr="00E24B84">
        <w:rPr>
          <w:rFonts w:ascii="Times New Roman" w:hAnsi="Times New Roman"/>
          <w:bCs/>
          <w:spacing w:val="0"/>
          <w:szCs w:val="28"/>
        </w:rPr>
        <w:t>Организация муниципального Конкурса</w:t>
      </w:r>
    </w:p>
    <w:p w:rsidR="00F10D16" w:rsidRPr="00E24B84" w:rsidRDefault="00F10D16" w:rsidP="00F10D16">
      <w:pPr>
        <w:pStyle w:val="aa"/>
        <w:spacing w:after="0"/>
        <w:ind w:left="0" w:firstLine="708"/>
        <w:rPr>
          <w:sz w:val="28"/>
          <w:szCs w:val="28"/>
        </w:rPr>
      </w:pPr>
      <w:r w:rsidRPr="00E24B84">
        <w:rPr>
          <w:sz w:val="28"/>
          <w:szCs w:val="28"/>
        </w:rPr>
        <w:t>Устанавливаются следующие этапы Конкурса:</w:t>
      </w:r>
    </w:p>
    <w:p w:rsidR="00F10D16" w:rsidRPr="00E24B84" w:rsidRDefault="00F10D16" w:rsidP="00F10D16">
      <w:pPr>
        <w:pStyle w:val="21"/>
        <w:numPr>
          <w:ilvl w:val="0"/>
          <w:numId w:val="7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 xml:space="preserve">первый этап проводится образовательными </w:t>
      </w:r>
      <w:r>
        <w:rPr>
          <w:sz w:val="28"/>
          <w:szCs w:val="28"/>
        </w:rPr>
        <w:t xml:space="preserve">организациями </w:t>
      </w:r>
      <w:r w:rsidRPr="00E24B84">
        <w:rPr>
          <w:sz w:val="28"/>
          <w:szCs w:val="28"/>
        </w:rPr>
        <w:t xml:space="preserve">с </w:t>
      </w:r>
      <w:r>
        <w:rPr>
          <w:sz w:val="28"/>
          <w:szCs w:val="28"/>
        </w:rPr>
        <w:t>20</w:t>
      </w:r>
      <w:r w:rsidRPr="00E24B84">
        <w:rPr>
          <w:sz w:val="28"/>
          <w:szCs w:val="28"/>
        </w:rPr>
        <w:t xml:space="preserve"> января по 07 февраля 201</w:t>
      </w:r>
      <w:r w:rsidR="00F64B4C">
        <w:rPr>
          <w:sz w:val="28"/>
          <w:szCs w:val="28"/>
        </w:rPr>
        <w:t>5</w:t>
      </w:r>
      <w:r w:rsidRPr="00E24B84">
        <w:rPr>
          <w:sz w:val="28"/>
          <w:szCs w:val="28"/>
        </w:rPr>
        <w:t xml:space="preserve"> года;</w:t>
      </w:r>
    </w:p>
    <w:p w:rsidR="00F10D16" w:rsidRPr="00E24B84" w:rsidRDefault="00F10D16" w:rsidP="00F10D16">
      <w:pPr>
        <w:pStyle w:val="21"/>
        <w:numPr>
          <w:ilvl w:val="0"/>
          <w:numId w:val="7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второй этап проводится муниципальным органом управления образованием с 10 февраля по 0</w:t>
      </w:r>
      <w:r w:rsidR="00544BCA">
        <w:rPr>
          <w:sz w:val="28"/>
          <w:szCs w:val="28"/>
        </w:rPr>
        <w:t>6</w:t>
      </w:r>
      <w:r w:rsidRPr="00E24B84">
        <w:rPr>
          <w:sz w:val="28"/>
          <w:szCs w:val="28"/>
        </w:rPr>
        <w:t xml:space="preserve"> марта 201</w:t>
      </w:r>
      <w:r w:rsidR="00F64B4C">
        <w:rPr>
          <w:sz w:val="28"/>
          <w:szCs w:val="28"/>
        </w:rPr>
        <w:t>5</w:t>
      </w:r>
      <w:r w:rsidRPr="00E24B84">
        <w:rPr>
          <w:sz w:val="28"/>
          <w:szCs w:val="28"/>
        </w:rPr>
        <w:t xml:space="preserve"> года; </w:t>
      </w:r>
    </w:p>
    <w:p w:rsidR="00F10D16" w:rsidRPr="00E24B84" w:rsidRDefault="00F10D16" w:rsidP="00F10D16">
      <w:pPr>
        <w:pStyle w:val="21"/>
        <w:numPr>
          <w:ilvl w:val="0"/>
          <w:numId w:val="7"/>
        </w:numPr>
        <w:tabs>
          <w:tab w:val="left" w:pos="284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третий этап проводится Департаментом Смоленской области по образованию и науке и делам молодежи и Смоленской областной организацией Профсоюза работников народного образования и науки РФ.</w:t>
      </w:r>
    </w:p>
    <w:p w:rsidR="00F10D16" w:rsidRPr="00E24B84" w:rsidRDefault="00F10D16" w:rsidP="00F10D16">
      <w:pPr>
        <w:pStyle w:val="a8"/>
        <w:spacing w:after="0"/>
        <w:ind w:firstLine="708"/>
        <w:rPr>
          <w:sz w:val="28"/>
          <w:szCs w:val="28"/>
        </w:rPr>
      </w:pPr>
      <w:r w:rsidRPr="00E24B84">
        <w:rPr>
          <w:sz w:val="28"/>
          <w:szCs w:val="28"/>
        </w:rPr>
        <w:t>Кажд</w:t>
      </w:r>
      <w:r>
        <w:rPr>
          <w:sz w:val="28"/>
          <w:szCs w:val="28"/>
        </w:rPr>
        <w:t>ая</w:t>
      </w:r>
      <w:r w:rsidRPr="00E24B84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 организация, принимающая</w:t>
      </w:r>
      <w:r w:rsidRPr="00E24B84">
        <w:rPr>
          <w:sz w:val="28"/>
          <w:szCs w:val="28"/>
        </w:rPr>
        <w:t xml:space="preserve"> участие в Конкурсе, самостоятельно решает, какую процедуру взять за основу выбора своего представителя на следующий этап Конкурса. </w:t>
      </w:r>
    </w:p>
    <w:p w:rsidR="00F10D16" w:rsidRPr="00E24B84" w:rsidRDefault="00F10D16" w:rsidP="00F10D16">
      <w:pPr>
        <w:pStyle w:val="aa"/>
        <w:spacing w:after="0"/>
        <w:ind w:left="0" w:firstLine="708"/>
        <w:rPr>
          <w:sz w:val="28"/>
          <w:szCs w:val="28"/>
        </w:rPr>
      </w:pPr>
      <w:r w:rsidRPr="00E24B84">
        <w:rPr>
          <w:sz w:val="28"/>
          <w:szCs w:val="28"/>
        </w:rPr>
        <w:t xml:space="preserve">Выбранный представитель </w:t>
      </w:r>
      <w:r w:rsidR="00544BCA">
        <w:rPr>
          <w:sz w:val="28"/>
          <w:szCs w:val="28"/>
        </w:rPr>
        <w:t>образовательного учреждения</w:t>
      </w:r>
      <w:r w:rsidRPr="00E24B84">
        <w:rPr>
          <w:sz w:val="28"/>
          <w:szCs w:val="28"/>
        </w:rPr>
        <w:t xml:space="preserve"> участвует в муниципальном Конкурсе или сразу на уровне субъекта Российской Федерации, т.е. </w:t>
      </w:r>
      <w:r w:rsidRPr="00E24B84">
        <w:rPr>
          <w:sz w:val="28"/>
          <w:szCs w:val="28"/>
        </w:rPr>
        <w:lastRenderedPageBreak/>
        <w:t>в областном Конкурсе. Победитель муниципального этапа участвует в областном конкурсе.</w:t>
      </w:r>
    </w:p>
    <w:p w:rsidR="00F10D16" w:rsidRPr="00E24B84" w:rsidRDefault="00F10D16" w:rsidP="00F10D16">
      <w:pPr>
        <w:pStyle w:val="aa"/>
        <w:spacing w:after="0"/>
        <w:ind w:left="0" w:firstLine="708"/>
        <w:rPr>
          <w:sz w:val="28"/>
          <w:szCs w:val="28"/>
        </w:rPr>
      </w:pPr>
      <w:r w:rsidRPr="00E24B84">
        <w:rPr>
          <w:b/>
          <w:sz w:val="28"/>
          <w:szCs w:val="28"/>
        </w:rPr>
        <w:t xml:space="preserve">Для организационно-методического обеспечения проведения конкурсов </w:t>
      </w:r>
      <w:r w:rsidRPr="00E24B84">
        <w:rPr>
          <w:sz w:val="28"/>
          <w:szCs w:val="28"/>
        </w:rPr>
        <w:t xml:space="preserve">на муниципальном уровне создается </w:t>
      </w:r>
      <w:r w:rsidRPr="00E24B84">
        <w:rPr>
          <w:b/>
          <w:sz w:val="28"/>
          <w:szCs w:val="28"/>
        </w:rPr>
        <w:t>организационный комитет</w:t>
      </w:r>
      <w:r w:rsidRPr="00E24B84">
        <w:rPr>
          <w:bCs/>
          <w:sz w:val="28"/>
          <w:szCs w:val="28"/>
        </w:rPr>
        <w:t xml:space="preserve"> (далее</w:t>
      </w:r>
      <w:r w:rsidRPr="00E24B84">
        <w:rPr>
          <w:b/>
          <w:sz w:val="28"/>
          <w:szCs w:val="28"/>
        </w:rPr>
        <w:t xml:space="preserve"> – </w:t>
      </w:r>
      <w:r w:rsidRPr="00E24B84">
        <w:rPr>
          <w:sz w:val="28"/>
          <w:szCs w:val="28"/>
        </w:rPr>
        <w:t xml:space="preserve">оргкомитет конкурса). </w:t>
      </w:r>
    </w:p>
    <w:p w:rsidR="00F10D16" w:rsidRPr="00E24B84" w:rsidRDefault="00F10D16" w:rsidP="00F10D16">
      <w:pPr>
        <w:pStyle w:val="a8"/>
        <w:spacing w:after="0"/>
        <w:ind w:firstLine="708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t>Оргкомитет</w:t>
      </w:r>
      <w:r w:rsidRPr="00E24B84">
        <w:rPr>
          <w:bCs/>
          <w:sz w:val="28"/>
          <w:szCs w:val="28"/>
        </w:rPr>
        <w:t xml:space="preserve"> муниципального конкурса</w:t>
      </w:r>
      <w:r w:rsidRPr="00E24B84">
        <w:rPr>
          <w:b/>
          <w:sz w:val="28"/>
          <w:szCs w:val="28"/>
        </w:rPr>
        <w:t xml:space="preserve"> состоит из председателя, заместителя председателя</w:t>
      </w:r>
      <w:r w:rsidRPr="00E24B84">
        <w:rPr>
          <w:sz w:val="28"/>
          <w:szCs w:val="28"/>
        </w:rPr>
        <w:t xml:space="preserve"> (сопредседателя)</w:t>
      </w:r>
      <w:r w:rsidRPr="00E24B84">
        <w:rPr>
          <w:b/>
          <w:sz w:val="28"/>
          <w:szCs w:val="28"/>
        </w:rPr>
        <w:t xml:space="preserve">, ответственного секретаря и его членов. </w:t>
      </w:r>
      <w:r w:rsidRPr="00E24B84">
        <w:rPr>
          <w:sz w:val="28"/>
          <w:szCs w:val="28"/>
        </w:rPr>
        <w:t>Состав оргкомитета утверждается учредителями конкурса. Решение оргкомитета считается принятым, если за него проголосовало более половины списочного состава. Решения оргкомитета оформляются протоколом за подписью председателя оргкомитета, а в его отсутствие - сопредседателя.</w:t>
      </w:r>
    </w:p>
    <w:p w:rsidR="00F10D16" w:rsidRPr="00E24B84" w:rsidRDefault="00F10D16" w:rsidP="00F10D16">
      <w:pPr>
        <w:pStyle w:val="2"/>
        <w:spacing w:before="0" w:after="0"/>
        <w:ind w:firstLine="708"/>
        <w:rPr>
          <w:rFonts w:ascii="Times New Roman" w:hAnsi="Times New Roman"/>
          <w:b w:val="0"/>
          <w:spacing w:val="0"/>
          <w:szCs w:val="28"/>
        </w:rPr>
      </w:pPr>
      <w:r w:rsidRPr="00E24B84">
        <w:rPr>
          <w:rFonts w:ascii="Times New Roman" w:hAnsi="Times New Roman"/>
          <w:b w:val="0"/>
          <w:spacing w:val="0"/>
          <w:szCs w:val="28"/>
        </w:rPr>
        <w:t>Оргкомитет Конкурса:</w:t>
      </w:r>
    </w:p>
    <w:p w:rsidR="00F10D16" w:rsidRPr="00E24B84" w:rsidRDefault="00F10D16" w:rsidP="00F10D16">
      <w:pPr>
        <w:pStyle w:val="21"/>
        <w:numPr>
          <w:ilvl w:val="0"/>
          <w:numId w:val="8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 xml:space="preserve">осуществляет координацию деятельности оргкомитетов </w:t>
      </w:r>
      <w:r w:rsidR="00901B48">
        <w:rPr>
          <w:sz w:val="28"/>
          <w:szCs w:val="28"/>
        </w:rPr>
        <w:t>образовательных учреждений</w:t>
      </w:r>
      <w:r w:rsidRPr="00E24B84">
        <w:rPr>
          <w:sz w:val="28"/>
          <w:szCs w:val="28"/>
        </w:rPr>
        <w:t xml:space="preserve"> Конкурсов;</w:t>
      </w:r>
    </w:p>
    <w:p w:rsidR="00F10D16" w:rsidRPr="00E24B84" w:rsidRDefault="00F10D16" w:rsidP="00F10D16">
      <w:pPr>
        <w:pStyle w:val="21"/>
        <w:numPr>
          <w:ilvl w:val="0"/>
          <w:numId w:val="8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обеспечивает единство критериев определения победителей Конкурса;</w:t>
      </w:r>
    </w:p>
    <w:p w:rsidR="00F10D16" w:rsidRPr="00E24B84" w:rsidRDefault="00F10D16" w:rsidP="00F10D16">
      <w:pPr>
        <w:pStyle w:val="21"/>
        <w:numPr>
          <w:ilvl w:val="0"/>
          <w:numId w:val="8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определяет порядок, форму, место и дату проведения;</w:t>
      </w:r>
    </w:p>
    <w:p w:rsidR="00F10D16" w:rsidRPr="00E24B84" w:rsidRDefault="00F10D16" w:rsidP="00F10D16">
      <w:pPr>
        <w:pStyle w:val="21"/>
        <w:numPr>
          <w:ilvl w:val="0"/>
          <w:numId w:val="8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утверждает список участников, состав жюри муниципального Конкурса и регламент его работы;</w:t>
      </w:r>
    </w:p>
    <w:p w:rsidR="00F10D16" w:rsidRPr="00E24B84" w:rsidRDefault="00F10D16" w:rsidP="00F10D16">
      <w:pPr>
        <w:pStyle w:val="21"/>
        <w:numPr>
          <w:ilvl w:val="0"/>
          <w:numId w:val="8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рассматривает апелляционные заявления участников Конкурса;</w:t>
      </w:r>
    </w:p>
    <w:p w:rsidR="00F10D16" w:rsidRPr="00E24B84" w:rsidRDefault="00F10D16" w:rsidP="00F10D16">
      <w:pPr>
        <w:pStyle w:val="21"/>
        <w:numPr>
          <w:ilvl w:val="0"/>
          <w:numId w:val="8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информирует средства массовой информации о проведении Конкурса;</w:t>
      </w:r>
    </w:p>
    <w:p w:rsidR="00F10D16" w:rsidRPr="00E24B84" w:rsidRDefault="00F10D16" w:rsidP="00F10D16">
      <w:pPr>
        <w:pStyle w:val="21"/>
        <w:numPr>
          <w:ilvl w:val="0"/>
          <w:numId w:val="8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организует церемонию награждения;</w:t>
      </w:r>
    </w:p>
    <w:p w:rsidR="00F10D16" w:rsidRPr="00E24B84" w:rsidRDefault="00F10D16" w:rsidP="00F10D16">
      <w:pPr>
        <w:pStyle w:val="21"/>
        <w:numPr>
          <w:ilvl w:val="0"/>
          <w:numId w:val="8"/>
        </w:numPr>
        <w:tabs>
          <w:tab w:val="left" w:pos="142"/>
        </w:tabs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определяет порядок финансирования Конкурса.</w:t>
      </w:r>
    </w:p>
    <w:p w:rsidR="00F10D16" w:rsidRPr="00E24B84" w:rsidRDefault="00F10D16" w:rsidP="00F10D16">
      <w:pPr>
        <w:pStyle w:val="2"/>
        <w:spacing w:before="0" w:after="0"/>
        <w:ind w:firstLine="0"/>
        <w:jc w:val="left"/>
        <w:rPr>
          <w:rFonts w:ascii="Times New Roman" w:hAnsi="Times New Roman"/>
          <w:szCs w:val="28"/>
        </w:rPr>
      </w:pPr>
      <w:r w:rsidRPr="00E24B84">
        <w:rPr>
          <w:rFonts w:ascii="Times New Roman" w:hAnsi="Times New Roman"/>
          <w:szCs w:val="28"/>
        </w:rPr>
        <w:t>Содержание Конкурса</w:t>
      </w:r>
    </w:p>
    <w:p w:rsidR="00F10D16" w:rsidRPr="00E24B84" w:rsidRDefault="00F10D16" w:rsidP="00F10D16">
      <w:pPr>
        <w:pStyle w:val="a8"/>
        <w:spacing w:after="0"/>
        <w:rPr>
          <w:sz w:val="28"/>
          <w:szCs w:val="28"/>
        </w:rPr>
      </w:pPr>
      <w:r w:rsidRPr="00E24B84">
        <w:rPr>
          <w:sz w:val="28"/>
          <w:szCs w:val="28"/>
        </w:rPr>
        <w:t xml:space="preserve">В ходе проведения Конкурса выявляются творчески </w:t>
      </w:r>
      <w:r w:rsidRPr="00901B48">
        <w:rPr>
          <w:sz w:val="28"/>
          <w:szCs w:val="28"/>
        </w:rPr>
        <w:t>работающие учителя</w:t>
      </w:r>
      <w:r w:rsidR="001268BD" w:rsidRPr="00901B48">
        <w:rPr>
          <w:sz w:val="28"/>
          <w:szCs w:val="28"/>
        </w:rPr>
        <w:t xml:space="preserve"> и воспитатели</w:t>
      </w:r>
      <w:r w:rsidRPr="00E24B84">
        <w:rPr>
          <w:sz w:val="28"/>
          <w:szCs w:val="28"/>
        </w:rPr>
        <w:t xml:space="preserve">, имеющие высокий профессиональный рейтинг в </w:t>
      </w:r>
      <w:r>
        <w:rPr>
          <w:sz w:val="28"/>
          <w:szCs w:val="28"/>
        </w:rPr>
        <w:t>об</w:t>
      </w:r>
      <w:r w:rsidRPr="00E24B84">
        <w:rPr>
          <w:sz w:val="28"/>
          <w:szCs w:val="28"/>
        </w:rPr>
        <w:t xml:space="preserve">разовательных </w:t>
      </w:r>
      <w:r>
        <w:rPr>
          <w:sz w:val="28"/>
          <w:szCs w:val="28"/>
        </w:rPr>
        <w:t>организациях</w:t>
      </w:r>
      <w:r w:rsidRPr="00E24B84">
        <w:rPr>
          <w:sz w:val="28"/>
          <w:szCs w:val="28"/>
        </w:rPr>
        <w:t xml:space="preserve">, среди учащихся, родителей и общественности. </w:t>
      </w:r>
    </w:p>
    <w:p w:rsidR="00F10D16" w:rsidRPr="00E24B84" w:rsidRDefault="00F10D16" w:rsidP="00F10D16">
      <w:pPr>
        <w:pStyle w:val="a8"/>
        <w:spacing w:after="0"/>
        <w:rPr>
          <w:sz w:val="28"/>
          <w:szCs w:val="28"/>
        </w:rPr>
      </w:pPr>
      <w:r w:rsidRPr="00E24B84">
        <w:rPr>
          <w:sz w:val="28"/>
          <w:szCs w:val="28"/>
        </w:rPr>
        <w:t>Проведение Конкурса на всех уровнях предполагает:</w:t>
      </w:r>
    </w:p>
    <w:p w:rsidR="00F10D16" w:rsidRPr="00E24B84" w:rsidRDefault="00F10D16" w:rsidP="00F10D16">
      <w:pPr>
        <w:pStyle w:val="a8"/>
        <w:numPr>
          <w:ilvl w:val="0"/>
          <w:numId w:val="9"/>
        </w:numPr>
        <w:spacing w:after="0"/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 xml:space="preserve">оценку системы работы </w:t>
      </w:r>
      <w:r w:rsidR="00901B48">
        <w:rPr>
          <w:sz w:val="28"/>
          <w:szCs w:val="28"/>
        </w:rPr>
        <w:t>педагога</w:t>
      </w:r>
      <w:r w:rsidRPr="00E24B84">
        <w:rPr>
          <w:sz w:val="28"/>
          <w:szCs w:val="28"/>
        </w:rPr>
        <w:t xml:space="preserve"> и степень владения им техникой и методикой урока, а также научно-методической проблематикой на современном уровне;</w:t>
      </w:r>
    </w:p>
    <w:p w:rsidR="00F10D16" w:rsidRPr="00E24B84" w:rsidRDefault="00F10D16" w:rsidP="00F10D16">
      <w:pPr>
        <w:pStyle w:val="a8"/>
        <w:numPr>
          <w:ilvl w:val="0"/>
          <w:numId w:val="9"/>
        </w:numPr>
        <w:spacing w:after="0"/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анализ традиционных и инновационных методик и технологий обучения и воспитания, новых приемов и подходов к передаче знаний;</w:t>
      </w:r>
    </w:p>
    <w:p w:rsidR="00F10D16" w:rsidRPr="00E24B84" w:rsidRDefault="00F10D16" w:rsidP="00F10D16">
      <w:pPr>
        <w:pStyle w:val="a8"/>
        <w:numPr>
          <w:ilvl w:val="0"/>
          <w:numId w:val="9"/>
        </w:numPr>
        <w:spacing w:after="0"/>
        <w:ind w:left="0" w:firstLine="709"/>
        <w:rPr>
          <w:sz w:val="28"/>
          <w:szCs w:val="28"/>
        </w:rPr>
      </w:pPr>
      <w:r w:rsidRPr="00E24B84">
        <w:rPr>
          <w:sz w:val="28"/>
          <w:szCs w:val="28"/>
        </w:rPr>
        <w:t>мероприятия, раскрывающие коммуникативные качества конкурсантов.</w:t>
      </w:r>
    </w:p>
    <w:p w:rsidR="00F10D16" w:rsidRPr="00E24B84" w:rsidRDefault="00F10D16" w:rsidP="00F10D16">
      <w:pPr>
        <w:pStyle w:val="51"/>
        <w:spacing w:before="0" w:after="0"/>
        <w:jc w:val="left"/>
        <w:rPr>
          <w:b w:val="0"/>
          <w:szCs w:val="28"/>
        </w:rPr>
      </w:pPr>
      <w:r w:rsidRPr="00E24B84">
        <w:rPr>
          <w:szCs w:val="28"/>
        </w:rPr>
        <w:t>Порядок проведения муниципального Конкурса</w:t>
      </w:r>
    </w:p>
    <w:p w:rsidR="00F10D16" w:rsidRPr="00E24B84" w:rsidRDefault="00F10D16" w:rsidP="00F10D16">
      <w:pPr>
        <w:pStyle w:val="7"/>
        <w:ind w:firstLine="709"/>
        <w:jc w:val="both"/>
        <w:rPr>
          <w:b w:val="0"/>
          <w:sz w:val="28"/>
          <w:szCs w:val="28"/>
        </w:rPr>
      </w:pPr>
      <w:r w:rsidRPr="00E24B84">
        <w:rPr>
          <w:b w:val="0"/>
          <w:bCs w:val="0"/>
          <w:sz w:val="28"/>
          <w:szCs w:val="28"/>
        </w:rPr>
        <w:t xml:space="preserve">Конкурс проводится </w:t>
      </w:r>
      <w:r w:rsidRPr="00E24B84">
        <w:rPr>
          <w:sz w:val="28"/>
          <w:szCs w:val="28"/>
        </w:rPr>
        <w:t xml:space="preserve">в два тура. </w:t>
      </w:r>
      <w:r w:rsidRPr="00E24B84">
        <w:rPr>
          <w:b w:val="0"/>
          <w:sz w:val="28"/>
          <w:szCs w:val="28"/>
        </w:rPr>
        <w:t xml:space="preserve">В первом туре принимают участие все участники конкурса. </w:t>
      </w:r>
    </w:p>
    <w:p w:rsidR="00F10D16" w:rsidRDefault="00F10D16" w:rsidP="00F10D16">
      <w:pPr>
        <w:pStyle w:val="8"/>
        <w:jc w:val="left"/>
        <w:rPr>
          <w:sz w:val="28"/>
          <w:szCs w:val="28"/>
        </w:rPr>
      </w:pPr>
    </w:p>
    <w:p w:rsidR="00F10D16" w:rsidRPr="00E24B84" w:rsidRDefault="00F10D16" w:rsidP="00F10D16">
      <w:pPr>
        <w:pStyle w:val="8"/>
        <w:jc w:val="left"/>
        <w:rPr>
          <w:sz w:val="28"/>
          <w:szCs w:val="28"/>
        </w:rPr>
      </w:pPr>
      <w:r w:rsidRPr="00E24B84">
        <w:rPr>
          <w:sz w:val="28"/>
          <w:szCs w:val="28"/>
        </w:rPr>
        <w:t>Первый тур</w:t>
      </w:r>
    </w:p>
    <w:p w:rsidR="00F10D16" w:rsidRPr="00E24B84" w:rsidRDefault="00F10D16" w:rsidP="00F10D16">
      <w:pPr>
        <w:pStyle w:val="22"/>
        <w:ind w:firstLine="0"/>
        <w:rPr>
          <w:sz w:val="28"/>
          <w:szCs w:val="28"/>
        </w:rPr>
      </w:pPr>
      <w:r w:rsidRPr="00E24B84">
        <w:rPr>
          <w:sz w:val="28"/>
          <w:szCs w:val="28"/>
        </w:rPr>
        <w:t>Перечень конкурсных заданий первого тура:</w:t>
      </w:r>
    </w:p>
    <w:p w:rsidR="00F10D16" w:rsidRPr="00E24B84" w:rsidRDefault="00F10D16" w:rsidP="00F10D16">
      <w:pPr>
        <w:numPr>
          <w:ilvl w:val="0"/>
          <w:numId w:val="2"/>
        </w:numPr>
        <w:ind w:left="0" w:firstLine="851"/>
        <w:textAlignment w:val="baseline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t>визитная карточка</w:t>
      </w:r>
      <w:r w:rsidRPr="00E24B84">
        <w:rPr>
          <w:sz w:val="28"/>
          <w:szCs w:val="28"/>
        </w:rPr>
        <w:t>: презентация конкурсантом своего профессионального опыта (регламент - 10 минут);</w:t>
      </w:r>
    </w:p>
    <w:p w:rsidR="00F10D16" w:rsidRPr="00E24B84" w:rsidRDefault="00F10D16" w:rsidP="00F10D16">
      <w:pPr>
        <w:numPr>
          <w:ilvl w:val="0"/>
          <w:numId w:val="2"/>
        </w:numPr>
        <w:ind w:left="0" w:firstLine="851"/>
        <w:textAlignment w:val="baseline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t xml:space="preserve">учебное занятие </w:t>
      </w:r>
      <w:r w:rsidRPr="00E24B84">
        <w:rPr>
          <w:sz w:val="28"/>
          <w:szCs w:val="28"/>
        </w:rPr>
        <w:t>с целью предъявления</w:t>
      </w:r>
      <w:r w:rsidRPr="00E24B84">
        <w:rPr>
          <w:b/>
          <w:bCs/>
          <w:sz w:val="28"/>
          <w:szCs w:val="28"/>
        </w:rPr>
        <w:t xml:space="preserve"> профессиональной компетентности и инновационного опыта </w:t>
      </w:r>
      <w:r w:rsidR="00901B48">
        <w:rPr>
          <w:b/>
          <w:bCs/>
          <w:sz w:val="28"/>
          <w:szCs w:val="28"/>
        </w:rPr>
        <w:t>педагога</w:t>
      </w:r>
      <w:r w:rsidRPr="00E24B84">
        <w:rPr>
          <w:b/>
          <w:bCs/>
          <w:sz w:val="28"/>
          <w:szCs w:val="28"/>
        </w:rPr>
        <w:t xml:space="preserve"> </w:t>
      </w:r>
      <w:r w:rsidRPr="00E24B84">
        <w:rPr>
          <w:sz w:val="28"/>
          <w:szCs w:val="28"/>
        </w:rPr>
        <w:t xml:space="preserve">(регламент - 30 минут) и </w:t>
      </w:r>
      <w:r w:rsidRPr="00E24B84">
        <w:rPr>
          <w:b/>
          <w:bCs/>
          <w:sz w:val="28"/>
          <w:szCs w:val="28"/>
        </w:rPr>
        <w:t>самоанализ учебного занятия</w:t>
      </w:r>
      <w:r w:rsidRPr="00E24B84">
        <w:rPr>
          <w:sz w:val="28"/>
          <w:szCs w:val="28"/>
        </w:rPr>
        <w:t xml:space="preserve">, </w:t>
      </w:r>
      <w:r w:rsidRPr="00E24B84">
        <w:rPr>
          <w:b/>
          <w:bCs/>
          <w:sz w:val="28"/>
          <w:szCs w:val="28"/>
        </w:rPr>
        <w:t>демонстрирующий способности конкурсанта к педагогической рефлексии</w:t>
      </w:r>
      <w:r w:rsidRPr="00E24B84">
        <w:rPr>
          <w:sz w:val="28"/>
          <w:szCs w:val="28"/>
        </w:rPr>
        <w:t xml:space="preserve"> (регламент - 10 минут, включая вопросы жюри).</w:t>
      </w:r>
    </w:p>
    <w:p w:rsidR="00F10D16" w:rsidRPr="00E24B84" w:rsidRDefault="00F10D16" w:rsidP="00F10D16">
      <w:pPr>
        <w:ind w:firstLine="708"/>
        <w:rPr>
          <w:sz w:val="28"/>
          <w:szCs w:val="28"/>
        </w:rPr>
      </w:pPr>
      <w:r w:rsidRPr="00E24B84">
        <w:rPr>
          <w:sz w:val="28"/>
          <w:szCs w:val="28"/>
        </w:rPr>
        <w:t>Учебное занятие проводится в незнакомом классе</w:t>
      </w:r>
      <w:r w:rsidR="00D2285A">
        <w:rPr>
          <w:sz w:val="28"/>
          <w:szCs w:val="28"/>
        </w:rPr>
        <w:t xml:space="preserve"> </w:t>
      </w:r>
      <w:r w:rsidR="00D2285A" w:rsidRPr="00901B48">
        <w:rPr>
          <w:sz w:val="28"/>
          <w:szCs w:val="28"/>
        </w:rPr>
        <w:t>(аудитории)</w:t>
      </w:r>
      <w:r w:rsidRPr="00E24B84">
        <w:rPr>
          <w:sz w:val="28"/>
          <w:szCs w:val="28"/>
        </w:rPr>
        <w:t xml:space="preserve"> в соответствии с прохождением программы на момент конкурсного испытания. Класс и предмет </w:t>
      </w:r>
      <w:r w:rsidRPr="00E24B84">
        <w:rPr>
          <w:sz w:val="28"/>
          <w:szCs w:val="28"/>
        </w:rPr>
        <w:lastRenderedPageBreak/>
        <w:t>определяет участник конкурса; тема занятия соответствует календарному плану изучения материала в образовательном учреждении, являющемся конкурсной площадкой.</w:t>
      </w:r>
    </w:p>
    <w:p w:rsidR="00F10D16" w:rsidRPr="00E24B84" w:rsidRDefault="00F10D16" w:rsidP="00F10D16">
      <w:pPr>
        <w:numPr>
          <w:ilvl w:val="0"/>
          <w:numId w:val="2"/>
        </w:numPr>
        <w:ind w:left="0" w:firstLine="851"/>
        <w:textAlignment w:val="baseline"/>
        <w:rPr>
          <w:sz w:val="28"/>
          <w:szCs w:val="28"/>
        </w:rPr>
      </w:pPr>
      <w:r w:rsidRPr="00E24B84">
        <w:rPr>
          <w:b/>
          <w:sz w:val="28"/>
          <w:szCs w:val="28"/>
        </w:rPr>
        <w:t>тематический классный час</w:t>
      </w:r>
      <w:r w:rsidR="00901B48">
        <w:rPr>
          <w:b/>
          <w:sz w:val="28"/>
          <w:szCs w:val="28"/>
        </w:rPr>
        <w:t xml:space="preserve"> (воспитательное </w:t>
      </w:r>
      <w:r w:rsidR="00F143DB">
        <w:rPr>
          <w:b/>
          <w:sz w:val="28"/>
          <w:szCs w:val="28"/>
        </w:rPr>
        <w:t>занятие</w:t>
      </w:r>
      <w:r w:rsidR="00901B48">
        <w:rPr>
          <w:b/>
          <w:sz w:val="28"/>
          <w:szCs w:val="28"/>
        </w:rPr>
        <w:t>)</w:t>
      </w:r>
      <w:r w:rsidRPr="00E24B84">
        <w:rPr>
          <w:b/>
          <w:sz w:val="28"/>
          <w:szCs w:val="28"/>
        </w:rPr>
        <w:t xml:space="preserve"> «Разговор с учащимися»</w:t>
      </w:r>
      <w:r w:rsidRPr="00E24B84">
        <w:rPr>
          <w:sz w:val="28"/>
          <w:szCs w:val="28"/>
        </w:rPr>
        <w:t xml:space="preserve"> (регламент 20 минут).</w:t>
      </w:r>
    </w:p>
    <w:p w:rsidR="00F10D16" w:rsidRPr="00E24B84" w:rsidRDefault="00F10D16" w:rsidP="00F10D16">
      <w:pPr>
        <w:rPr>
          <w:sz w:val="28"/>
          <w:szCs w:val="28"/>
        </w:rPr>
      </w:pPr>
      <w:r w:rsidRPr="00E24B84">
        <w:rPr>
          <w:sz w:val="28"/>
          <w:szCs w:val="28"/>
        </w:rPr>
        <w:t xml:space="preserve">Формат: обсуждение с учащимися актуального для них вопроса в режиме импровизации. Список возможных вопросов для обсуждения определяются участниками   конкурса заранее.  </w:t>
      </w:r>
    </w:p>
    <w:p w:rsidR="00F10D16" w:rsidRPr="00E24B84" w:rsidRDefault="00F10D16" w:rsidP="00F10D16">
      <w:pPr>
        <w:ind w:firstLine="708"/>
        <w:rPr>
          <w:sz w:val="28"/>
          <w:szCs w:val="28"/>
        </w:rPr>
      </w:pPr>
      <w:r w:rsidRPr="00E24B84">
        <w:rPr>
          <w:sz w:val="28"/>
          <w:szCs w:val="28"/>
        </w:rPr>
        <w:t>Оценка конкурсных заданий первого и второго туров осуществляется в баллах; последовательность выполнения участниками конкурсных заданий определяется жеребьевкой.</w:t>
      </w:r>
    </w:p>
    <w:p w:rsidR="00F10D16" w:rsidRPr="00E24B84" w:rsidRDefault="00F10D16" w:rsidP="00F10D16">
      <w:pPr>
        <w:ind w:firstLine="708"/>
        <w:rPr>
          <w:sz w:val="28"/>
          <w:szCs w:val="28"/>
        </w:rPr>
      </w:pPr>
      <w:r w:rsidRPr="00E24B84">
        <w:rPr>
          <w:sz w:val="28"/>
          <w:szCs w:val="28"/>
        </w:rPr>
        <w:t>К конкурсным испытаниям второго тура допускаются участники, набравшие наибольшее количество баллов по результатам первого тура. Имена участников второго тура оглашаются на церемонии подведения итогов первого тура.</w:t>
      </w:r>
    </w:p>
    <w:p w:rsidR="00F10D16" w:rsidRDefault="00F10D16" w:rsidP="00F10D16">
      <w:pPr>
        <w:pStyle w:val="8"/>
        <w:jc w:val="both"/>
        <w:rPr>
          <w:sz w:val="28"/>
          <w:szCs w:val="28"/>
        </w:rPr>
      </w:pPr>
    </w:p>
    <w:p w:rsidR="00F10D16" w:rsidRPr="00E24B84" w:rsidRDefault="00F10D16" w:rsidP="00F10D16">
      <w:pPr>
        <w:pStyle w:val="8"/>
        <w:jc w:val="both"/>
        <w:rPr>
          <w:sz w:val="28"/>
          <w:szCs w:val="28"/>
        </w:rPr>
      </w:pPr>
      <w:r w:rsidRPr="00E24B84">
        <w:rPr>
          <w:sz w:val="28"/>
          <w:szCs w:val="28"/>
        </w:rPr>
        <w:t>Второй тур</w:t>
      </w:r>
    </w:p>
    <w:p w:rsidR="00F10D16" w:rsidRPr="00E24B84" w:rsidRDefault="00F10D16" w:rsidP="00F10D16">
      <w:pPr>
        <w:ind w:firstLine="0"/>
        <w:rPr>
          <w:sz w:val="28"/>
          <w:szCs w:val="28"/>
        </w:rPr>
      </w:pPr>
      <w:r w:rsidRPr="00E24B84">
        <w:rPr>
          <w:sz w:val="28"/>
          <w:szCs w:val="28"/>
        </w:rPr>
        <w:t>Перечень конкурсных заданий второго тура:</w:t>
      </w:r>
    </w:p>
    <w:p w:rsidR="00F10D16" w:rsidRPr="00E24B84" w:rsidRDefault="00F10D16" w:rsidP="00F10D16">
      <w:pPr>
        <w:numPr>
          <w:ilvl w:val="0"/>
          <w:numId w:val="3"/>
        </w:numPr>
        <w:ind w:left="0" w:firstLine="851"/>
        <w:textAlignment w:val="baseline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t>защита авторской педагогической концепции</w:t>
      </w:r>
      <w:r w:rsidRPr="00E24B84">
        <w:rPr>
          <w:sz w:val="28"/>
          <w:szCs w:val="28"/>
        </w:rPr>
        <w:t xml:space="preserve"> и </w:t>
      </w:r>
      <w:r w:rsidRPr="00E24B84">
        <w:rPr>
          <w:b/>
          <w:bCs/>
          <w:sz w:val="28"/>
          <w:szCs w:val="28"/>
        </w:rPr>
        <w:t>системы работы</w:t>
      </w:r>
      <w:r w:rsidRPr="00E24B84">
        <w:rPr>
          <w:sz w:val="28"/>
          <w:szCs w:val="28"/>
        </w:rPr>
        <w:t xml:space="preserve"> </w:t>
      </w:r>
      <w:r w:rsidRPr="00E24B84">
        <w:rPr>
          <w:b/>
          <w:bCs/>
          <w:sz w:val="28"/>
          <w:szCs w:val="28"/>
        </w:rPr>
        <w:t>по ее реализации (регламент - 15 минут)</w:t>
      </w:r>
      <w:r w:rsidRPr="00E24B84">
        <w:rPr>
          <w:sz w:val="28"/>
          <w:szCs w:val="28"/>
        </w:rPr>
        <w:t>;</w:t>
      </w:r>
    </w:p>
    <w:p w:rsidR="00F10D16" w:rsidRPr="00E24B84" w:rsidRDefault="00F10D16" w:rsidP="00F10D16">
      <w:pPr>
        <w:numPr>
          <w:ilvl w:val="0"/>
          <w:numId w:val="3"/>
        </w:numPr>
        <w:ind w:left="0" w:firstLine="851"/>
        <w:textAlignment w:val="baseline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t>мастер - класс и его самоанализ</w:t>
      </w:r>
      <w:r w:rsidRPr="00E24B84">
        <w:rPr>
          <w:sz w:val="28"/>
          <w:szCs w:val="28"/>
        </w:rPr>
        <w:t xml:space="preserve"> </w:t>
      </w:r>
      <w:r w:rsidRPr="00E24B84">
        <w:rPr>
          <w:b/>
          <w:bCs/>
          <w:sz w:val="28"/>
          <w:szCs w:val="28"/>
        </w:rPr>
        <w:t>(регламент - 30 минут,</w:t>
      </w:r>
      <w:r w:rsidRPr="00E24B84">
        <w:rPr>
          <w:sz w:val="28"/>
          <w:szCs w:val="28"/>
        </w:rPr>
        <w:t xml:space="preserve"> включая 5 минут для ответов на вопросы жюри); мастер-класс демонстрирует педагогическое мастерство в передаче инновационного опыта;  проводится при возможном участии других участников конкурса и в присутствии педагогической общественности;</w:t>
      </w:r>
    </w:p>
    <w:p w:rsidR="00F10D16" w:rsidRPr="00E24B84" w:rsidRDefault="00F10D16" w:rsidP="00F10D16">
      <w:pPr>
        <w:numPr>
          <w:ilvl w:val="0"/>
          <w:numId w:val="3"/>
        </w:numPr>
        <w:ind w:left="0" w:firstLine="851"/>
        <w:textAlignment w:val="baseline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t>творческое задание (регламент – до 10 минут)</w:t>
      </w:r>
      <w:r w:rsidRPr="00E24B84">
        <w:rPr>
          <w:sz w:val="28"/>
          <w:szCs w:val="28"/>
        </w:rPr>
        <w:t>, демонстрирующее общекультурную компетентность.</w:t>
      </w:r>
    </w:p>
    <w:p w:rsidR="00F10D16" w:rsidRPr="00E24B84" w:rsidRDefault="00F10D16" w:rsidP="00F10D16">
      <w:pPr>
        <w:pStyle w:val="22"/>
        <w:ind w:firstLine="708"/>
        <w:rPr>
          <w:sz w:val="28"/>
          <w:szCs w:val="28"/>
        </w:rPr>
      </w:pPr>
      <w:r w:rsidRPr="00E24B84">
        <w:rPr>
          <w:sz w:val="28"/>
          <w:szCs w:val="28"/>
        </w:rPr>
        <w:t>Для оценки конкурсных заданий второго тура оргкомитет создает жюри и утверждает регламент его работы. По итогам конкурсных испытаний жюри определяет финалистов и называет абсолютного победителя конкурса.</w:t>
      </w:r>
    </w:p>
    <w:p w:rsidR="00F10D16" w:rsidRPr="00E24B84" w:rsidRDefault="00F10D16" w:rsidP="00F10D16">
      <w:pPr>
        <w:pStyle w:val="9"/>
        <w:ind w:firstLine="0"/>
        <w:rPr>
          <w:sz w:val="28"/>
          <w:szCs w:val="28"/>
        </w:rPr>
      </w:pPr>
      <w:r w:rsidRPr="00E24B84">
        <w:rPr>
          <w:sz w:val="28"/>
          <w:szCs w:val="28"/>
        </w:rPr>
        <w:t>Жюри Конкурса</w:t>
      </w:r>
    </w:p>
    <w:p w:rsidR="00F10D16" w:rsidRPr="00E24B84" w:rsidRDefault="00F10D16" w:rsidP="00F10D16">
      <w:pPr>
        <w:ind w:firstLine="708"/>
        <w:rPr>
          <w:sz w:val="28"/>
          <w:szCs w:val="28"/>
        </w:rPr>
      </w:pPr>
      <w:r w:rsidRPr="00E24B84">
        <w:rPr>
          <w:sz w:val="28"/>
          <w:szCs w:val="28"/>
        </w:rPr>
        <w:t>Состав жюри, порядок его работы, процедура судейства утверждаются оргкомитетом конкурса. Членами жюри могут быть представители общественности, работники образовательных, научных, методических учреждений, органов местного самоуправления, творческих союзов и центров, представители учредителей конкурса, деятели науки и культуры, известные педагоги.</w:t>
      </w:r>
    </w:p>
    <w:p w:rsidR="00F10D16" w:rsidRPr="00E24B84" w:rsidRDefault="00F10D16" w:rsidP="00F10D16">
      <w:pPr>
        <w:ind w:firstLine="708"/>
        <w:rPr>
          <w:sz w:val="28"/>
          <w:szCs w:val="28"/>
        </w:rPr>
      </w:pPr>
      <w:r w:rsidRPr="00E24B84">
        <w:rPr>
          <w:sz w:val="28"/>
          <w:szCs w:val="28"/>
        </w:rPr>
        <w:t>Жюри первого тура выносит решение по итогам конкурсных испытаний  и определяет победителей во второй тур.</w:t>
      </w:r>
    </w:p>
    <w:p w:rsidR="00F10D16" w:rsidRPr="00E24B84" w:rsidRDefault="00F10D16" w:rsidP="00F10D16">
      <w:pPr>
        <w:ind w:firstLine="708"/>
        <w:rPr>
          <w:sz w:val="28"/>
          <w:szCs w:val="28"/>
        </w:rPr>
      </w:pPr>
      <w:r w:rsidRPr="00E24B84">
        <w:rPr>
          <w:sz w:val="28"/>
          <w:szCs w:val="28"/>
        </w:rPr>
        <w:t>Жюри второго тура определяет победителей в номинациях и абсолютного победителя конкурса «Учитель года - 2014».</w:t>
      </w:r>
    </w:p>
    <w:p w:rsidR="00F10D16" w:rsidRPr="00E24B84" w:rsidRDefault="00F10D16" w:rsidP="00F10D16">
      <w:pPr>
        <w:pStyle w:val="3"/>
        <w:ind w:right="0" w:firstLine="708"/>
        <w:rPr>
          <w:sz w:val="28"/>
          <w:szCs w:val="28"/>
        </w:rPr>
      </w:pPr>
      <w:r w:rsidRPr="00E24B84">
        <w:rPr>
          <w:sz w:val="28"/>
          <w:szCs w:val="28"/>
        </w:rPr>
        <w:t>Решение жюри считается принятым, если за него проголосовало более половины списочного состава. По каждому конкурсному заданию члены жюри заполняют оценочные ведомости.</w:t>
      </w:r>
    </w:p>
    <w:p w:rsidR="00F10D16" w:rsidRPr="00E24B84" w:rsidRDefault="00F10D16" w:rsidP="00F10D16">
      <w:pPr>
        <w:ind w:firstLine="708"/>
        <w:rPr>
          <w:sz w:val="28"/>
          <w:szCs w:val="28"/>
        </w:rPr>
      </w:pPr>
      <w:r w:rsidRPr="00E24B84">
        <w:rPr>
          <w:sz w:val="28"/>
          <w:szCs w:val="28"/>
        </w:rPr>
        <w:t>На всех этапах конкурса могут быть созданы детское жюри и жюри из участников муниципальных конкурсов разных лет.</w:t>
      </w:r>
    </w:p>
    <w:p w:rsidR="00F10D16" w:rsidRPr="00E24B84" w:rsidRDefault="00F10D16" w:rsidP="00F10D16">
      <w:pPr>
        <w:pStyle w:val="9"/>
        <w:ind w:firstLine="0"/>
        <w:jc w:val="center"/>
        <w:rPr>
          <w:sz w:val="28"/>
          <w:szCs w:val="28"/>
        </w:rPr>
      </w:pPr>
      <w:r w:rsidRPr="00E24B84">
        <w:rPr>
          <w:sz w:val="28"/>
          <w:szCs w:val="28"/>
        </w:rPr>
        <w:t>Порядок и сроки представления документов в оргкомитет Конкурса</w:t>
      </w:r>
    </w:p>
    <w:p w:rsidR="00F10D16" w:rsidRPr="00E24B84" w:rsidRDefault="00F10D16" w:rsidP="00F10D16">
      <w:pPr>
        <w:pStyle w:val="51"/>
        <w:spacing w:before="0" w:after="0"/>
        <w:ind w:firstLine="709"/>
        <w:jc w:val="both"/>
        <w:rPr>
          <w:b w:val="0"/>
          <w:szCs w:val="28"/>
        </w:rPr>
      </w:pPr>
      <w:r w:rsidRPr="00E24B84">
        <w:rPr>
          <w:b w:val="0"/>
          <w:szCs w:val="28"/>
        </w:rPr>
        <w:t>Для регистрации участника муниципального конкурса в оргкомитет представляются следующие документы:</w:t>
      </w:r>
    </w:p>
    <w:p w:rsidR="00F10D16" w:rsidRPr="00E24B84" w:rsidRDefault="00F10D16" w:rsidP="00F10D16">
      <w:pPr>
        <w:pStyle w:val="21"/>
        <w:numPr>
          <w:ilvl w:val="0"/>
          <w:numId w:val="4"/>
        </w:numPr>
        <w:tabs>
          <w:tab w:val="left" w:pos="284"/>
        </w:tabs>
        <w:ind w:left="0" w:firstLine="851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t>заявление</w:t>
      </w:r>
      <w:r w:rsidRPr="00E24B84">
        <w:rPr>
          <w:sz w:val="28"/>
          <w:szCs w:val="28"/>
        </w:rPr>
        <w:t xml:space="preserve"> участника конкурса по образцу;</w:t>
      </w:r>
    </w:p>
    <w:p w:rsidR="00F10D16" w:rsidRPr="00E24B84" w:rsidRDefault="00F10D16" w:rsidP="00F10D16">
      <w:pPr>
        <w:pStyle w:val="21"/>
        <w:numPr>
          <w:ilvl w:val="0"/>
          <w:numId w:val="4"/>
        </w:numPr>
        <w:tabs>
          <w:tab w:val="left" w:pos="284"/>
        </w:tabs>
        <w:ind w:left="0" w:firstLine="851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lastRenderedPageBreak/>
        <w:t>представление</w:t>
      </w:r>
      <w:r w:rsidRPr="00E24B84">
        <w:rPr>
          <w:sz w:val="28"/>
          <w:szCs w:val="28"/>
        </w:rPr>
        <w:t xml:space="preserve"> школьного оргкомитета, в котором дается описание общественно-значимых действий претендента в течение трех лет;</w:t>
      </w:r>
    </w:p>
    <w:p w:rsidR="00F10D16" w:rsidRPr="00E24B84" w:rsidRDefault="00F10D16" w:rsidP="00F10D16">
      <w:pPr>
        <w:pStyle w:val="21"/>
        <w:numPr>
          <w:ilvl w:val="0"/>
          <w:numId w:val="4"/>
        </w:numPr>
        <w:tabs>
          <w:tab w:val="left" w:pos="284"/>
        </w:tabs>
        <w:ind w:left="0" w:firstLine="851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t>анкета</w:t>
      </w:r>
      <w:r w:rsidRPr="00E24B84">
        <w:rPr>
          <w:sz w:val="28"/>
          <w:szCs w:val="28"/>
        </w:rPr>
        <w:t xml:space="preserve"> конкурсанта;</w:t>
      </w:r>
    </w:p>
    <w:p w:rsidR="00F10D16" w:rsidRPr="00E24B84" w:rsidRDefault="00F10D16" w:rsidP="00F10D16">
      <w:pPr>
        <w:pStyle w:val="21"/>
        <w:numPr>
          <w:ilvl w:val="0"/>
          <w:numId w:val="4"/>
        </w:numPr>
        <w:tabs>
          <w:tab w:val="left" w:pos="284"/>
        </w:tabs>
        <w:ind w:left="0" w:firstLine="851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t>информационная карта инновационного опыта участника;</w:t>
      </w:r>
    </w:p>
    <w:p w:rsidR="00F10D16" w:rsidRPr="00E24B84" w:rsidRDefault="00F10D16" w:rsidP="00F10D16">
      <w:pPr>
        <w:pStyle w:val="21"/>
        <w:numPr>
          <w:ilvl w:val="0"/>
          <w:numId w:val="4"/>
        </w:numPr>
        <w:tabs>
          <w:tab w:val="left" w:pos="284"/>
        </w:tabs>
        <w:ind w:left="0" w:firstLine="851"/>
        <w:rPr>
          <w:sz w:val="28"/>
          <w:szCs w:val="28"/>
        </w:rPr>
      </w:pPr>
      <w:r w:rsidRPr="00E24B84">
        <w:rPr>
          <w:b/>
          <w:bCs/>
          <w:sz w:val="28"/>
          <w:szCs w:val="28"/>
        </w:rPr>
        <w:t xml:space="preserve">методические </w:t>
      </w:r>
      <w:r w:rsidRPr="00E24B84">
        <w:rPr>
          <w:sz w:val="28"/>
          <w:szCs w:val="28"/>
        </w:rPr>
        <w:t>разработки (в том числе, в электронном виде).</w:t>
      </w:r>
    </w:p>
    <w:p w:rsidR="00F10D16" w:rsidRPr="00E24B84" w:rsidRDefault="00F10D16" w:rsidP="00F10D16">
      <w:pPr>
        <w:pStyle w:val="22"/>
        <w:rPr>
          <w:sz w:val="28"/>
          <w:szCs w:val="28"/>
        </w:rPr>
      </w:pPr>
      <w:r w:rsidRPr="00E24B84">
        <w:rPr>
          <w:sz w:val="28"/>
          <w:szCs w:val="28"/>
        </w:rPr>
        <w:t xml:space="preserve">Помимо этого, по желанию конкурсанта могут быть представлены брошюры, опубликованные статьи, другие материалы. </w:t>
      </w:r>
    </w:p>
    <w:p w:rsidR="00F10D16" w:rsidRPr="00E24B84" w:rsidRDefault="00F10D16" w:rsidP="00F10D16">
      <w:pPr>
        <w:tabs>
          <w:tab w:val="left" w:pos="567"/>
        </w:tabs>
        <w:rPr>
          <w:sz w:val="28"/>
          <w:szCs w:val="28"/>
          <w:u w:val="single"/>
        </w:rPr>
      </w:pPr>
      <w:r w:rsidRPr="00E24B84">
        <w:rPr>
          <w:sz w:val="28"/>
          <w:szCs w:val="28"/>
        </w:rPr>
        <w:t>Документы и заявки направляются в оргкомитет (Отдел образования) до 0</w:t>
      </w:r>
      <w:r w:rsidR="00F143DB">
        <w:rPr>
          <w:sz w:val="28"/>
          <w:szCs w:val="28"/>
        </w:rPr>
        <w:t>9</w:t>
      </w:r>
      <w:r w:rsidRPr="00E24B84">
        <w:rPr>
          <w:sz w:val="28"/>
          <w:szCs w:val="28"/>
        </w:rPr>
        <w:t xml:space="preserve"> </w:t>
      </w:r>
      <w:r w:rsidR="00F143DB">
        <w:rPr>
          <w:sz w:val="28"/>
          <w:szCs w:val="28"/>
        </w:rPr>
        <w:t>февраля</w:t>
      </w:r>
      <w:r w:rsidRPr="00E24B84">
        <w:rPr>
          <w:sz w:val="28"/>
          <w:szCs w:val="28"/>
        </w:rPr>
        <w:t xml:space="preserve"> 201</w:t>
      </w:r>
      <w:r w:rsidR="001268BD">
        <w:rPr>
          <w:sz w:val="28"/>
          <w:szCs w:val="28"/>
        </w:rPr>
        <w:t>5</w:t>
      </w:r>
      <w:r w:rsidRPr="00E24B84">
        <w:rPr>
          <w:sz w:val="28"/>
          <w:szCs w:val="28"/>
        </w:rPr>
        <w:t xml:space="preserve"> года. Материалы, поступившие позже указанного срока, не рассматриваются. Поступившие в оргкомитет конкурса материалы </w:t>
      </w:r>
      <w:r w:rsidRPr="00E24B84">
        <w:rPr>
          <w:sz w:val="28"/>
          <w:szCs w:val="28"/>
          <w:u w:val="single"/>
        </w:rPr>
        <w:t>не возвращаются.</w:t>
      </w:r>
    </w:p>
    <w:p w:rsidR="00F10D16" w:rsidRPr="00E24B84" w:rsidRDefault="00F10D16" w:rsidP="00F10D16">
      <w:pPr>
        <w:pStyle w:val="9"/>
        <w:ind w:firstLine="0"/>
        <w:jc w:val="center"/>
        <w:rPr>
          <w:sz w:val="28"/>
          <w:szCs w:val="28"/>
        </w:rPr>
      </w:pPr>
      <w:r w:rsidRPr="00E24B84">
        <w:rPr>
          <w:sz w:val="28"/>
          <w:szCs w:val="28"/>
        </w:rPr>
        <w:t>Финансирование Конкурса</w:t>
      </w:r>
    </w:p>
    <w:p w:rsidR="00F10D16" w:rsidRPr="00E24B84" w:rsidRDefault="00F10D16" w:rsidP="00F10D16">
      <w:pPr>
        <w:rPr>
          <w:sz w:val="28"/>
          <w:szCs w:val="28"/>
        </w:rPr>
      </w:pPr>
      <w:r w:rsidRPr="00E24B84">
        <w:rPr>
          <w:sz w:val="28"/>
          <w:szCs w:val="28"/>
        </w:rPr>
        <w:t xml:space="preserve">Все расходы по финансированию </w:t>
      </w:r>
      <w:proofErr w:type="spellStart"/>
      <w:r w:rsidRPr="00E24B84">
        <w:rPr>
          <w:sz w:val="28"/>
          <w:szCs w:val="28"/>
        </w:rPr>
        <w:t>муниципалнього</w:t>
      </w:r>
      <w:proofErr w:type="spellEnd"/>
      <w:r w:rsidRPr="00E24B84">
        <w:rPr>
          <w:sz w:val="28"/>
          <w:szCs w:val="28"/>
        </w:rPr>
        <w:t xml:space="preserve"> Конкурса берет на себя Отдел образования Администрации муниципального образования «Кардымовский район» Смоленской области и Кардымовская районная организация </w:t>
      </w:r>
      <w:proofErr w:type="spellStart"/>
      <w:r w:rsidRPr="00E24B84">
        <w:rPr>
          <w:sz w:val="28"/>
          <w:szCs w:val="28"/>
        </w:rPr>
        <w:t>Профсоза</w:t>
      </w:r>
      <w:proofErr w:type="spellEnd"/>
      <w:r w:rsidRPr="00E24B84">
        <w:rPr>
          <w:sz w:val="28"/>
          <w:szCs w:val="28"/>
        </w:rPr>
        <w:t xml:space="preserve"> работников народного образования.</w:t>
      </w:r>
    </w:p>
    <w:p w:rsidR="00F10D16" w:rsidRPr="00E24B84" w:rsidRDefault="00F10D16" w:rsidP="00F10D16">
      <w:pPr>
        <w:pStyle w:val="9"/>
        <w:ind w:firstLine="0"/>
        <w:jc w:val="center"/>
        <w:rPr>
          <w:sz w:val="28"/>
          <w:szCs w:val="28"/>
        </w:rPr>
      </w:pPr>
      <w:r w:rsidRPr="00E24B84">
        <w:rPr>
          <w:sz w:val="28"/>
          <w:szCs w:val="28"/>
        </w:rPr>
        <w:t>Символика Конкурса</w:t>
      </w:r>
    </w:p>
    <w:p w:rsidR="00F10D16" w:rsidRPr="00E24B84" w:rsidRDefault="00F10D16" w:rsidP="00F10D16">
      <w:pPr>
        <w:rPr>
          <w:sz w:val="28"/>
          <w:szCs w:val="28"/>
        </w:rPr>
      </w:pPr>
      <w:r w:rsidRPr="00E24B84">
        <w:rPr>
          <w:sz w:val="28"/>
          <w:szCs w:val="28"/>
        </w:rPr>
        <w:t>Официальной эмблемой Конкурса является пеликан, распростерший крылья над своими птенцами.</w:t>
      </w:r>
    </w:p>
    <w:p w:rsidR="00F10D16" w:rsidRPr="00E24B84" w:rsidRDefault="00F10D16" w:rsidP="00F10D16">
      <w:pPr>
        <w:rPr>
          <w:sz w:val="28"/>
          <w:szCs w:val="28"/>
        </w:rPr>
      </w:pPr>
      <w:r w:rsidRPr="00E24B84">
        <w:rPr>
          <w:sz w:val="28"/>
          <w:szCs w:val="28"/>
        </w:rPr>
        <w:t>Девиз Конкурса: «В подвижничестве учителя – будущее России».</w:t>
      </w:r>
    </w:p>
    <w:p w:rsidR="00F10D16" w:rsidRPr="00E24B84" w:rsidRDefault="00F10D16" w:rsidP="00F10D16">
      <w:pPr>
        <w:pStyle w:val="6"/>
        <w:tabs>
          <w:tab w:val="left" w:pos="9498"/>
        </w:tabs>
        <w:ind w:firstLine="0"/>
        <w:jc w:val="center"/>
        <w:rPr>
          <w:rFonts w:ascii="Times New Roman" w:hAnsi="Times New Roman"/>
          <w:b w:val="0"/>
          <w:bCs/>
          <w:i w:val="0"/>
          <w:iCs/>
          <w:sz w:val="28"/>
          <w:szCs w:val="28"/>
        </w:rPr>
      </w:pPr>
      <w:r w:rsidRPr="00E24B84">
        <w:rPr>
          <w:rFonts w:ascii="Times New Roman" w:hAnsi="Times New Roman"/>
          <w:bCs/>
          <w:i w:val="0"/>
          <w:sz w:val="28"/>
          <w:szCs w:val="28"/>
        </w:rPr>
        <w:t>Поощрение победителей Конкурса</w:t>
      </w:r>
    </w:p>
    <w:p w:rsidR="00F10D16" w:rsidRPr="00E24B84" w:rsidRDefault="00F10D16" w:rsidP="00F10D16">
      <w:pPr>
        <w:ind w:firstLine="708"/>
        <w:rPr>
          <w:sz w:val="28"/>
          <w:szCs w:val="28"/>
        </w:rPr>
      </w:pPr>
      <w:r w:rsidRPr="00E24B84">
        <w:rPr>
          <w:sz w:val="28"/>
          <w:szCs w:val="28"/>
        </w:rPr>
        <w:t>Объявление результатов Конкурса и награждение участников, лауреатов и победителя происходит на церемонии награждения.</w:t>
      </w:r>
    </w:p>
    <w:p w:rsidR="0053141A" w:rsidRDefault="00F10D16" w:rsidP="00F10D16">
      <w:pPr>
        <w:pStyle w:val="22"/>
        <w:ind w:firstLine="708"/>
        <w:rPr>
          <w:sz w:val="28"/>
          <w:szCs w:val="28"/>
        </w:rPr>
      </w:pPr>
      <w:r w:rsidRPr="00E24B84">
        <w:rPr>
          <w:sz w:val="28"/>
          <w:szCs w:val="28"/>
        </w:rPr>
        <w:t xml:space="preserve">Учредители Конкурса, спонсоры и другие </w:t>
      </w:r>
      <w:proofErr w:type="gramStart"/>
      <w:r w:rsidRPr="00E24B84">
        <w:rPr>
          <w:sz w:val="28"/>
          <w:szCs w:val="28"/>
        </w:rPr>
        <w:t>организации</w:t>
      </w:r>
      <w:proofErr w:type="gramEnd"/>
      <w:r w:rsidRPr="00E24B84">
        <w:rPr>
          <w:sz w:val="28"/>
          <w:szCs w:val="28"/>
        </w:rPr>
        <w:t xml:space="preserve"> и частные лица могут устанавливать свои индивидуальные призы лауреатам и победителю. </w:t>
      </w:r>
    </w:p>
    <w:p w:rsidR="0053141A" w:rsidRDefault="0053141A">
      <w:pPr>
        <w:overflowPunct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2285A" w:rsidRPr="0053141A" w:rsidRDefault="00D2285A" w:rsidP="00D2285A">
      <w:pPr>
        <w:jc w:val="right"/>
        <w:rPr>
          <w:b/>
          <w:sz w:val="28"/>
          <w:szCs w:val="28"/>
        </w:rPr>
      </w:pPr>
      <w:r w:rsidRPr="0053141A">
        <w:rPr>
          <w:b/>
          <w:sz w:val="28"/>
          <w:szCs w:val="28"/>
        </w:rPr>
        <w:lastRenderedPageBreak/>
        <w:t xml:space="preserve">                                                                      Приложение  2</w:t>
      </w:r>
    </w:p>
    <w:p w:rsidR="00D2285A" w:rsidRPr="00D2285A" w:rsidRDefault="00D2285A" w:rsidP="00D2285A">
      <w:pPr>
        <w:jc w:val="right"/>
        <w:rPr>
          <w:sz w:val="28"/>
          <w:szCs w:val="28"/>
        </w:rPr>
      </w:pPr>
    </w:p>
    <w:p w:rsidR="00D2285A" w:rsidRPr="00D2285A" w:rsidRDefault="00D2285A" w:rsidP="0053141A">
      <w:pPr>
        <w:jc w:val="center"/>
        <w:rPr>
          <w:b/>
          <w:sz w:val="28"/>
          <w:szCs w:val="28"/>
        </w:rPr>
      </w:pPr>
      <w:r w:rsidRPr="00D2285A">
        <w:rPr>
          <w:b/>
          <w:sz w:val="28"/>
          <w:szCs w:val="28"/>
        </w:rPr>
        <w:t>Состав организационного комитета</w:t>
      </w:r>
    </w:p>
    <w:p w:rsidR="00D2285A" w:rsidRPr="00D2285A" w:rsidRDefault="00D2285A" w:rsidP="0053141A">
      <w:pPr>
        <w:jc w:val="center"/>
        <w:rPr>
          <w:b/>
          <w:sz w:val="28"/>
          <w:szCs w:val="28"/>
        </w:rPr>
      </w:pPr>
      <w:r w:rsidRPr="00D2285A">
        <w:rPr>
          <w:b/>
          <w:sz w:val="28"/>
          <w:szCs w:val="28"/>
        </w:rPr>
        <w:t>муниципального этапа конкурса «Учитель года – 201</w:t>
      </w:r>
      <w:r>
        <w:rPr>
          <w:b/>
          <w:sz w:val="28"/>
          <w:szCs w:val="28"/>
        </w:rPr>
        <w:t>5</w:t>
      </w:r>
      <w:r w:rsidRPr="00D2285A">
        <w:rPr>
          <w:b/>
          <w:sz w:val="28"/>
          <w:szCs w:val="28"/>
        </w:rPr>
        <w:t>»</w:t>
      </w:r>
    </w:p>
    <w:p w:rsidR="00D2285A" w:rsidRPr="00D2285A" w:rsidRDefault="00D2285A" w:rsidP="00D2285A">
      <w:pPr>
        <w:rPr>
          <w:sz w:val="28"/>
          <w:szCs w:val="28"/>
        </w:rPr>
      </w:pPr>
    </w:p>
    <w:p w:rsidR="00D2285A" w:rsidRPr="00D2285A" w:rsidRDefault="00D2285A" w:rsidP="00D2285A">
      <w:pPr>
        <w:ind w:left="3261" w:hanging="3261"/>
        <w:rPr>
          <w:sz w:val="28"/>
          <w:szCs w:val="28"/>
        </w:rPr>
      </w:pPr>
      <w:r w:rsidRPr="00D2285A">
        <w:rPr>
          <w:sz w:val="28"/>
          <w:szCs w:val="28"/>
        </w:rPr>
        <w:t xml:space="preserve">Председатель оргкомитета – </w:t>
      </w:r>
      <w:r w:rsidRPr="00D2285A">
        <w:rPr>
          <w:b/>
          <w:sz w:val="28"/>
          <w:szCs w:val="28"/>
        </w:rPr>
        <w:t>В.В. Азаренкова</w:t>
      </w:r>
      <w:r w:rsidRPr="00D2285A">
        <w:rPr>
          <w:sz w:val="28"/>
          <w:szCs w:val="28"/>
        </w:rPr>
        <w:t xml:space="preserve"> – начальник Отдела образования Администрации муниципального образования «Кардымовский район» Смоленской области;</w:t>
      </w:r>
    </w:p>
    <w:p w:rsidR="00D2285A" w:rsidRPr="00D2285A" w:rsidRDefault="00D2285A" w:rsidP="00D2285A">
      <w:pPr>
        <w:ind w:left="3261" w:hanging="3261"/>
        <w:rPr>
          <w:sz w:val="28"/>
          <w:szCs w:val="28"/>
        </w:rPr>
      </w:pPr>
      <w:r w:rsidRPr="00D2285A">
        <w:rPr>
          <w:sz w:val="28"/>
          <w:szCs w:val="28"/>
        </w:rPr>
        <w:t>Заместитель председателя</w:t>
      </w:r>
      <w:r>
        <w:rPr>
          <w:sz w:val="28"/>
          <w:szCs w:val="28"/>
        </w:rPr>
        <w:t xml:space="preserve"> – </w:t>
      </w:r>
      <w:r w:rsidRPr="00D2285A">
        <w:rPr>
          <w:b/>
          <w:sz w:val="28"/>
          <w:szCs w:val="28"/>
        </w:rPr>
        <w:t xml:space="preserve">О.В. </w:t>
      </w:r>
      <w:proofErr w:type="spellStart"/>
      <w:r w:rsidRPr="00D2285A">
        <w:rPr>
          <w:b/>
          <w:sz w:val="28"/>
          <w:szCs w:val="28"/>
        </w:rPr>
        <w:t>Пузенкова</w:t>
      </w:r>
      <w:proofErr w:type="spellEnd"/>
      <w:r w:rsidRPr="00D2285A">
        <w:rPr>
          <w:sz w:val="28"/>
          <w:szCs w:val="28"/>
        </w:rPr>
        <w:t xml:space="preserve"> – председатель районной                                   организации Профсоюза работников народного образования;</w:t>
      </w:r>
    </w:p>
    <w:p w:rsidR="00D2285A" w:rsidRPr="00D2285A" w:rsidRDefault="00D2285A" w:rsidP="00D2285A">
      <w:pPr>
        <w:ind w:left="3261" w:hanging="3261"/>
        <w:rPr>
          <w:sz w:val="28"/>
          <w:szCs w:val="28"/>
        </w:rPr>
      </w:pPr>
      <w:r w:rsidRPr="00D2285A">
        <w:rPr>
          <w:sz w:val="28"/>
          <w:szCs w:val="28"/>
        </w:rPr>
        <w:t xml:space="preserve">Ответственный секретарь – </w:t>
      </w:r>
      <w:r w:rsidRPr="00D2285A">
        <w:rPr>
          <w:b/>
          <w:sz w:val="28"/>
          <w:szCs w:val="28"/>
        </w:rPr>
        <w:t>Е.Г. Киселева</w:t>
      </w:r>
      <w:r w:rsidRPr="00D2285A">
        <w:rPr>
          <w:sz w:val="28"/>
          <w:szCs w:val="28"/>
        </w:rPr>
        <w:t xml:space="preserve"> – ведущий специалист Отдела                                                                                                                      образования.</w:t>
      </w:r>
    </w:p>
    <w:p w:rsidR="00D2285A" w:rsidRPr="00D2285A" w:rsidRDefault="00D2285A" w:rsidP="00D2285A">
      <w:pPr>
        <w:rPr>
          <w:sz w:val="28"/>
          <w:szCs w:val="28"/>
        </w:rPr>
      </w:pPr>
    </w:p>
    <w:p w:rsidR="00D2285A" w:rsidRPr="00D2285A" w:rsidRDefault="00D2285A" w:rsidP="00D2285A">
      <w:pPr>
        <w:rPr>
          <w:sz w:val="28"/>
          <w:szCs w:val="28"/>
        </w:rPr>
      </w:pPr>
      <w:r w:rsidRPr="00D2285A">
        <w:rPr>
          <w:sz w:val="28"/>
          <w:szCs w:val="28"/>
        </w:rPr>
        <w:t>Члены оргкомитета:</w:t>
      </w:r>
    </w:p>
    <w:p w:rsidR="00D2285A" w:rsidRPr="00D2285A" w:rsidRDefault="00D2285A" w:rsidP="00D2285A">
      <w:pPr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2974"/>
        <w:gridCol w:w="6381"/>
      </w:tblGrid>
      <w:tr w:rsidR="008E65F1" w:rsidRPr="00D2285A" w:rsidTr="008E65F1">
        <w:tc>
          <w:tcPr>
            <w:tcW w:w="710" w:type="dxa"/>
            <w:shd w:val="clear" w:color="auto" w:fill="auto"/>
          </w:tcPr>
          <w:p w:rsidR="008E65F1" w:rsidRPr="008E65F1" w:rsidRDefault="008E65F1" w:rsidP="008E65F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E65F1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4" w:type="dxa"/>
            <w:shd w:val="clear" w:color="auto" w:fill="auto"/>
          </w:tcPr>
          <w:p w:rsidR="008E65F1" w:rsidRPr="00D2285A" w:rsidRDefault="008E65F1" w:rsidP="008E65F1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В.М. Горбачева</w:t>
            </w:r>
            <w:r w:rsidRPr="00D2285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81" w:type="dxa"/>
            <w:shd w:val="clear" w:color="auto" w:fill="auto"/>
          </w:tcPr>
          <w:p w:rsidR="008E65F1" w:rsidRPr="00D2285A" w:rsidRDefault="008E65F1" w:rsidP="008E65F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2285A">
              <w:rPr>
                <w:sz w:val="28"/>
                <w:szCs w:val="28"/>
              </w:rPr>
              <w:t xml:space="preserve"> специалист Отдела образования</w:t>
            </w:r>
          </w:p>
        </w:tc>
      </w:tr>
      <w:tr w:rsidR="008E65F1" w:rsidRPr="00D2285A" w:rsidTr="008E65F1">
        <w:tc>
          <w:tcPr>
            <w:tcW w:w="710" w:type="dxa"/>
            <w:shd w:val="clear" w:color="auto" w:fill="auto"/>
          </w:tcPr>
          <w:p w:rsidR="008E65F1" w:rsidRPr="008E65F1" w:rsidRDefault="008E65F1" w:rsidP="008E65F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E65F1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974" w:type="dxa"/>
            <w:shd w:val="clear" w:color="auto" w:fill="auto"/>
          </w:tcPr>
          <w:p w:rsidR="008E65F1" w:rsidRPr="00D2285A" w:rsidRDefault="008E65F1" w:rsidP="008E65F1">
            <w:pPr>
              <w:ind w:firstLine="0"/>
              <w:jc w:val="left"/>
              <w:rPr>
                <w:sz w:val="28"/>
                <w:szCs w:val="28"/>
              </w:rPr>
            </w:pPr>
            <w:r w:rsidRPr="00D2285A">
              <w:rPr>
                <w:b/>
                <w:sz w:val="28"/>
                <w:szCs w:val="28"/>
              </w:rPr>
              <w:t>И.С. Петросян</w:t>
            </w:r>
            <w:r w:rsidRPr="00D228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81" w:type="dxa"/>
            <w:shd w:val="clear" w:color="auto" w:fill="auto"/>
          </w:tcPr>
          <w:p w:rsidR="008E65F1" w:rsidRPr="00D2285A" w:rsidRDefault="008E65F1" w:rsidP="008E65F1">
            <w:pPr>
              <w:ind w:firstLine="0"/>
              <w:rPr>
                <w:sz w:val="28"/>
                <w:szCs w:val="28"/>
              </w:rPr>
            </w:pPr>
            <w:r w:rsidRPr="00D2285A">
              <w:rPr>
                <w:sz w:val="28"/>
                <w:szCs w:val="28"/>
              </w:rPr>
              <w:t>директор МБОУ ДОД «Центр детского творчества»</w:t>
            </w:r>
          </w:p>
        </w:tc>
      </w:tr>
      <w:tr w:rsidR="008E65F1" w:rsidRPr="00D2285A" w:rsidTr="008E65F1">
        <w:tc>
          <w:tcPr>
            <w:tcW w:w="710" w:type="dxa"/>
            <w:shd w:val="clear" w:color="auto" w:fill="auto"/>
          </w:tcPr>
          <w:p w:rsidR="008E65F1" w:rsidRPr="008E65F1" w:rsidRDefault="008E65F1" w:rsidP="008E65F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E65F1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974" w:type="dxa"/>
            <w:shd w:val="clear" w:color="auto" w:fill="auto"/>
          </w:tcPr>
          <w:p w:rsidR="008E65F1" w:rsidRPr="008E65F1" w:rsidRDefault="008E65F1" w:rsidP="008E65F1">
            <w:pPr>
              <w:ind w:firstLine="0"/>
              <w:jc w:val="left"/>
              <w:rPr>
                <w:b/>
                <w:sz w:val="28"/>
                <w:szCs w:val="28"/>
              </w:rPr>
            </w:pPr>
            <w:r w:rsidRPr="00D2285A">
              <w:rPr>
                <w:b/>
                <w:sz w:val="28"/>
                <w:szCs w:val="28"/>
              </w:rPr>
              <w:t>Е.А. Василенко</w:t>
            </w:r>
          </w:p>
        </w:tc>
        <w:tc>
          <w:tcPr>
            <w:tcW w:w="6381" w:type="dxa"/>
            <w:shd w:val="clear" w:color="auto" w:fill="auto"/>
          </w:tcPr>
          <w:p w:rsidR="008E65F1" w:rsidRPr="00D2285A" w:rsidRDefault="008E65F1" w:rsidP="008E65F1">
            <w:pPr>
              <w:ind w:firstLine="0"/>
              <w:rPr>
                <w:sz w:val="28"/>
                <w:szCs w:val="28"/>
              </w:rPr>
            </w:pPr>
            <w:r w:rsidRPr="00D2285A">
              <w:rPr>
                <w:sz w:val="28"/>
                <w:szCs w:val="28"/>
              </w:rPr>
              <w:t xml:space="preserve">Директор МБОУ «Соловьевская </w:t>
            </w:r>
            <w:r>
              <w:rPr>
                <w:sz w:val="28"/>
                <w:szCs w:val="28"/>
              </w:rPr>
              <w:t>основная школа</w:t>
            </w:r>
            <w:r w:rsidRPr="00D2285A">
              <w:rPr>
                <w:sz w:val="28"/>
                <w:szCs w:val="28"/>
              </w:rPr>
              <w:t>»</w:t>
            </w:r>
          </w:p>
        </w:tc>
      </w:tr>
      <w:tr w:rsidR="008E65F1" w:rsidRPr="00D2285A" w:rsidTr="008E65F1">
        <w:tc>
          <w:tcPr>
            <w:tcW w:w="710" w:type="dxa"/>
            <w:shd w:val="clear" w:color="auto" w:fill="auto"/>
          </w:tcPr>
          <w:p w:rsidR="008E65F1" w:rsidRPr="008E65F1" w:rsidRDefault="008E65F1" w:rsidP="008E65F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E65F1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974" w:type="dxa"/>
            <w:shd w:val="clear" w:color="auto" w:fill="auto"/>
          </w:tcPr>
          <w:p w:rsidR="008E65F1" w:rsidRPr="008E65F1" w:rsidRDefault="009B202F" w:rsidP="008E65F1">
            <w:pPr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Е.В. </w:t>
            </w:r>
            <w:r w:rsidR="00B359FE">
              <w:rPr>
                <w:b/>
                <w:sz w:val="28"/>
                <w:szCs w:val="28"/>
              </w:rPr>
              <w:t>Зырянова</w:t>
            </w:r>
          </w:p>
        </w:tc>
        <w:tc>
          <w:tcPr>
            <w:tcW w:w="6381" w:type="dxa"/>
            <w:shd w:val="clear" w:color="auto" w:fill="auto"/>
          </w:tcPr>
          <w:p w:rsidR="008E65F1" w:rsidRPr="00D2285A" w:rsidRDefault="008E65F1" w:rsidP="008E65F1">
            <w:pPr>
              <w:ind w:firstLine="0"/>
              <w:rPr>
                <w:sz w:val="28"/>
                <w:szCs w:val="28"/>
              </w:rPr>
            </w:pPr>
            <w:r w:rsidRPr="00D2285A">
              <w:rPr>
                <w:sz w:val="28"/>
                <w:szCs w:val="28"/>
              </w:rPr>
              <w:t xml:space="preserve">представитель родительской общественности </w:t>
            </w:r>
          </w:p>
        </w:tc>
      </w:tr>
      <w:tr w:rsidR="008E65F1" w:rsidRPr="00D2285A" w:rsidTr="008E65F1">
        <w:tc>
          <w:tcPr>
            <w:tcW w:w="710" w:type="dxa"/>
            <w:shd w:val="clear" w:color="auto" w:fill="auto"/>
          </w:tcPr>
          <w:p w:rsidR="008E65F1" w:rsidRPr="008E65F1" w:rsidRDefault="008E65F1" w:rsidP="008E65F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E65F1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974" w:type="dxa"/>
            <w:shd w:val="clear" w:color="auto" w:fill="auto"/>
          </w:tcPr>
          <w:p w:rsidR="008E65F1" w:rsidRPr="00D2285A" w:rsidRDefault="008E65F1" w:rsidP="008E65F1">
            <w:pPr>
              <w:ind w:firstLine="0"/>
              <w:jc w:val="left"/>
              <w:rPr>
                <w:sz w:val="28"/>
                <w:szCs w:val="28"/>
              </w:rPr>
            </w:pPr>
            <w:r w:rsidRPr="00D2285A">
              <w:rPr>
                <w:b/>
                <w:sz w:val="28"/>
                <w:szCs w:val="28"/>
              </w:rPr>
              <w:t xml:space="preserve">В.К. </w:t>
            </w:r>
            <w:proofErr w:type="spellStart"/>
            <w:r w:rsidRPr="00D2285A">
              <w:rPr>
                <w:b/>
                <w:sz w:val="28"/>
                <w:szCs w:val="28"/>
              </w:rPr>
              <w:t>Уштык</w:t>
            </w:r>
            <w:proofErr w:type="spellEnd"/>
            <w:r w:rsidRPr="00D228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81" w:type="dxa"/>
            <w:shd w:val="clear" w:color="auto" w:fill="auto"/>
          </w:tcPr>
          <w:p w:rsidR="008E65F1" w:rsidRPr="00D2285A" w:rsidRDefault="008E65F1" w:rsidP="008E65F1">
            <w:pPr>
              <w:ind w:firstLine="0"/>
              <w:rPr>
                <w:sz w:val="28"/>
                <w:szCs w:val="28"/>
              </w:rPr>
            </w:pPr>
            <w:r w:rsidRPr="00D2285A">
              <w:rPr>
                <w:sz w:val="28"/>
                <w:szCs w:val="28"/>
              </w:rPr>
              <w:t>ветеран педагогического труда</w:t>
            </w:r>
          </w:p>
        </w:tc>
      </w:tr>
      <w:tr w:rsidR="008E65F1" w:rsidRPr="00D2285A" w:rsidTr="008E65F1">
        <w:tc>
          <w:tcPr>
            <w:tcW w:w="710" w:type="dxa"/>
            <w:shd w:val="clear" w:color="auto" w:fill="auto"/>
          </w:tcPr>
          <w:p w:rsidR="008E65F1" w:rsidRPr="008E65F1" w:rsidRDefault="008E65F1" w:rsidP="008E65F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E65F1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974" w:type="dxa"/>
            <w:shd w:val="clear" w:color="auto" w:fill="auto"/>
          </w:tcPr>
          <w:p w:rsidR="008E65F1" w:rsidRPr="00D2285A" w:rsidRDefault="008E65F1" w:rsidP="008E65F1">
            <w:pPr>
              <w:ind w:firstLine="0"/>
              <w:jc w:val="left"/>
              <w:rPr>
                <w:sz w:val="28"/>
                <w:szCs w:val="28"/>
              </w:rPr>
            </w:pPr>
            <w:r w:rsidRPr="00D2285A">
              <w:rPr>
                <w:b/>
                <w:sz w:val="28"/>
                <w:szCs w:val="28"/>
              </w:rPr>
              <w:t xml:space="preserve">В.В. </w:t>
            </w:r>
            <w:proofErr w:type="spellStart"/>
            <w:r w:rsidRPr="00D2285A">
              <w:rPr>
                <w:b/>
                <w:sz w:val="28"/>
                <w:szCs w:val="28"/>
              </w:rPr>
              <w:t>Левшаков</w:t>
            </w:r>
            <w:proofErr w:type="spellEnd"/>
            <w:r w:rsidRPr="00D2285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81" w:type="dxa"/>
            <w:shd w:val="clear" w:color="auto" w:fill="auto"/>
          </w:tcPr>
          <w:p w:rsidR="008E65F1" w:rsidRPr="00D2285A" w:rsidRDefault="008E65F1" w:rsidP="008E65F1">
            <w:pPr>
              <w:ind w:firstLine="0"/>
              <w:rPr>
                <w:sz w:val="28"/>
                <w:szCs w:val="28"/>
              </w:rPr>
            </w:pPr>
            <w:r w:rsidRPr="00D2285A">
              <w:rPr>
                <w:sz w:val="28"/>
                <w:szCs w:val="28"/>
              </w:rPr>
              <w:t>заслуженный учитель РФ</w:t>
            </w:r>
          </w:p>
        </w:tc>
      </w:tr>
      <w:tr w:rsidR="008E65F1" w:rsidRPr="00D2285A" w:rsidTr="008E65F1">
        <w:tc>
          <w:tcPr>
            <w:tcW w:w="710" w:type="dxa"/>
            <w:shd w:val="clear" w:color="auto" w:fill="auto"/>
          </w:tcPr>
          <w:p w:rsidR="008E65F1" w:rsidRPr="008E65F1" w:rsidRDefault="008E65F1" w:rsidP="008E65F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E65F1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974" w:type="dxa"/>
            <w:shd w:val="clear" w:color="auto" w:fill="auto"/>
          </w:tcPr>
          <w:p w:rsidR="008E65F1" w:rsidRPr="00D2285A" w:rsidRDefault="008E65F1" w:rsidP="008E65F1">
            <w:pPr>
              <w:ind w:firstLine="0"/>
              <w:jc w:val="left"/>
              <w:rPr>
                <w:sz w:val="28"/>
                <w:szCs w:val="28"/>
              </w:rPr>
            </w:pPr>
            <w:r w:rsidRPr="00D2285A">
              <w:rPr>
                <w:b/>
                <w:sz w:val="28"/>
                <w:szCs w:val="28"/>
              </w:rPr>
              <w:t>В.И. Ковалева</w:t>
            </w:r>
            <w:r w:rsidRPr="00D2285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81" w:type="dxa"/>
            <w:shd w:val="clear" w:color="auto" w:fill="auto"/>
          </w:tcPr>
          <w:p w:rsidR="008E65F1" w:rsidRPr="00D2285A" w:rsidRDefault="008E65F1" w:rsidP="008E65F1">
            <w:pPr>
              <w:ind w:firstLine="0"/>
              <w:rPr>
                <w:sz w:val="28"/>
                <w:szCs w:val="28"/>
              </w:rPr>
            </w:pPr>
            <w:r w:rsidRPr="00D2285A">
              <w:rPr>
                <w:sz w:val="28"/>
                <w:szCs w:val="28"/>
              </w:rPr>
              <w:t xml:space="preserve">председатель Женсовета и </w:t>
            </w:r>
            <w:proofErr w:type="gramStart"/>
            <w:r w:rsidRPr="00D2285A">
              <w:rPr>
                <w:sz w:val="28"/>
                <w:szCs w:val="28"/>
              </w:rPr>
              <w:t>комитета</w:t>
            </w:r>
            <w:proofErr w:type="gramEnd"/>
            <w:r w:rsidRPr="00D2285A">
              <w:rPr>
                <w:sz w:val="28"/>
                <w:szCs w:val="28"/>
              </w:rPr>
              <w:t xml:space="preserve"> солдатских матерей Кардымовского района</w:t>
            </w:r>
          </w:p>
        </w:tc>
      </w:tr>
      <w:tr w:rsidR="008E65F1" w:rsidRPr="00D2285A" w:rsidTr="008E65F1">
        <w:tc>
          <w:tcPr>
            <w:tcW w:w="710" w:type="dxa"/>
            <w:shd w:val="clear" w:color="auto" w:fill="auto"/>
          </w:tcPr>
          <w:p w:rsidR="008E65F1" w:rsidRPr="008E65F1" w:rsidRDefault="008E65F1" w:rsidP="008E65F1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E65F1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974" w:type="dxa"/>
            <w:shd w:val="clear" w:color="auto" w:fill="auto"/>
          </w:tcPr>
          <w:p w:rsidR="008E65F1" w:rsidRPr="008E65F1" w:rsidRDefault="00B359FE" w:rsidP="008E65F1">
            <w:pPr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Э.Ф. Булахова</w:t>
            </w:r>
          </w:p>
        </w:tc>
        <w:tc>
          <w:tcPr>
            <w:tcW w:w="6381" w:type="dxa"/>
            <w:shd w:val="clear" w:color="auto" w:fill="auto"/>
          </w:tcPr>
          <w:p w:rsidR="008E65F1" w:rsidRPr="00D2285A" w:rsidRDefault="008E65F1" w:rsidP="008E65F1">
            <w:pPr>
              <w:ind w:firstLine="0"/>
              <w:rPr>
                <w:sz w:val="28"/>
                <w:szCs w:val="28"/>
              </w:rPr>
            </w:pPr>
            <w:r w:rsidRPr="00D2285A">
              <w:rPr>
                <w:sz w:val="28"/>
                <w:szCs w:val="28"/>
              </w:rPr>
              <w:t>представитель СМИ Кардымовского района</w:t>
            </w:r>
          </w:p>
        </w:tc>
      </w:tr>
    </w:tbl>
    <w:p w:rsidR="00D2285A" w:rsidRPr="00D2285A" w:rsidRDefault="00D2285A" w:rsidP="00D2285A">
      <w:pPr>
        <w:rPr>
          <w:sz w:val="28"/>
          <w:szCs w:val="28"/>
        </w:rPr>
      </w:pPr>
    </w:p>
    <w:p w:rsidR="00D2285A" w:rsidRPr="00D2285A" w:rsidRDefault="00D2285A" w:rsidP="00D2285A">
      <w:pPr>
        <w:rPr>
          <w:sz w:val="28"/>
          <w:szCs w:val="28"/>
        </w:rPr>
      </w:pPr>
    </w:p>
    <w:p w:rsidR="00D2285A" w:rsidRPr="00D2285A" w:rsidRDefault="00D2285A">
      <w:pPr>
        <w:rPr>
          <w:sz w:val="28"/>
          <w:szCs w:val="28"/>
        </w:rPr>
      </w:pPr>
    </w:p>
    <w:sectPr w:rsidR="00D2285A" w:rsidRPr="00D2285A" w:rsidSect="0053141A">
      <w:footerReference w:type="default" r:id="rId8"/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E2D" w:rsidRDefault="00201E2D" w:rsidP="003958FF">
      <w:r>
        <w:separator/>
      </w:r>
    </w:p>
  </w:endnote>
  <w:endnote w:type="continuationSeparator" w:id="0">
    <w:p w:rsidR="00201E2D" w:rsidRDefault="00201E2D" w:rsidP="00395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8FF" w:rsidRPr="003958FF" w:rsidRDefault="003958FF" w:rsidP="003958FF">
    <w:pPr>
      <w:pStyle w:val="ae"/>
      <w:jc w:val="left"/>
      <w:rPr>
        <w:sz w:val="16"/>
      </w:rPr>
    </w:pPr>
    <w:r>
      <w:rPr>
        <w:sz w:val="16"/>
      </w:rPr>
      <w:t xml:space="preserve">Рег. № 009 от 19.01.2015, Подписано ЭЦП: Азаренкова Валентина Владимировна, "Начальник Отдела образ Админ </w:t>
    </w:r>
    <w:proofErr w:type="spellStart"/>
    <w:r>
      <w:rPr>
        <w:sz w:val="16"/>
      </w:rPr>
      <w:t>мун</w:t>
    </w:r>
    <w:proofErr w:type="spellEnd"/>
    <w:r>
      <w:rPr>
        <w:sz w:val="16"/>
      </w:rPr>
      <w:t xml:space="preserve"> </w:t>
    </w:r>
    <w:proofErr w:type="spellStart"/>
    <w:proofErr w:type="gramStart"/>
    <w:r>
      <w:rPr>
        <w:sz w:val="16"/>
      </w:rPr>
      <w:t>обр</w:t>
    </w:r>
    <w:proofErr w:type="spellEnd"/>
    <w:proofErr w:type="gramEnd"/>
    <w:r>
      <w:rPr>
        <w:sz w:val="16"/>
      </w:rPr>
      <w:t xml:space="preserve"> ""</w:t>
    </w:r>
    <w:proofErr w:type="spellStart"/>
    <w:r>
      <w:rPr>
        <w:sz w:val="16"/>
      </w:rPr>
      <w:t>Кардымовский</w:t>
    </w:r>
    <w:proofErr w:type="spellEnd"/>
    <w:r>
      <w:rPr>
        <w:sz w:val="16"/>
      </w:rPr>
      <w:t xml:space="preserve"> р-н"" Смол </w:t>
    </w:r>
    <w:proofErr w:type="spellStart"/>
    <w:r>
      <w:rPr>
        <w:sz w:val="16"/>
      </w:rPr>
      <w:t>обл</w:t>
    </w:r>
    <w:proofErr w:type="spellEnd"/>
    <w:r>
      <w:rPr>
        <w:sz w:val="16"/>
      </w:rPr>
      <w:t>" 19.01.2015 14:35:37,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E2D" w:rsidRDefault="00201E2D" w:rsidP="003958FF">
      <w:r>
        <w:separator/>
      </w:r>
    </w:p>
  </w:footnote>
  <w:footnote w:type="continuationSeparator" w:id="0">
    <w:p w:rsidR="00201E2D" w:rsidRDefault="00201E2D" w:rsidP="003958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6ED"/>
    <w:multiLevelType w:val="hybridMultilevel"/>
    <w:tmpl w:val="3CECBD84"/>
    <w:lvl w:ilvl="0" w:tplc="0419000D">
      <w:start w:val="1"/>
      <w:numFmt w:val="bullet"/>
      <w:lvlText w:val=""/>
      <w:lvlJc w:val="left"/>
      <w:pPr>
        <w:ind w:left="1133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87D8E"/>
    <w:multiLevelType w:val="hybridMultilevel"/>
    <w:tmpl w:val="0510AE0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4C7245"/>
    <w:multiLevelType w:val="hybridMultilevel"/>
    <w:tmpl w:val="457E6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D5EAD"/>
    <w:multiLevelType w:val="hybridMultilevel"/>
    <w:tmpl w:val="A2F06E1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D154C9"/>
    <w:multiLevelType w:val="hybridMultilevel"/>
    <w:tmpl w:val="4B42A664"/>
    <w:lvl w:ilvl="0" w:tplc="CF0A605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860233"/>
    <w:multiLevelType w:val="hybridMultilevel"/>
    <w:tmpl w:val="3CB8E3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9E1699"/>
    <w:multiLevelType w:val="hybridMultilevel"/>
    <w:tmpl w:val="22685A00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45330A82"/>
    <w:multiLevelType w:val="hybridMultilevel"/>
    <w:tmpl w:val="5C909E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77508E"/>
    <w:multiLevelType w:val="hybridMultilevel"/>
    <w:tmpl w:val="1ABE3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D16"/>
    <w:rsid w:val="000770D8"/>
    <w:rsid w:val="001268BD"/>
    <w:rsid w:val="00201E2D"/>
    <w:rsid w:val="003365A7"/>
    <w:rsid w:val="003958FF"/>
    <w:rsid w:val="00480E8A"/>
    <w:rsid w:val="0053141A"/>
    <w:rsid w:val="00544BCA"/>
    <w:rsid w:val="00563355"/>
    <w:rsid w:val="005B3558"/>
    <w:rsid w:val="005E6BC6"/>
    <w:rsid w:val="006C39E9"/>
    <w:rsid w:val="008E65F1"/>
    <w:rsid w:val="00901B48"/>
    <w:rsid w:val="009A5367"/>
    <w:rsid w:val="009B202F"/>
    <w:rsid w:val="00B359FE"/>
    <w:rsid w:val="00CD1B30"/>
    <w:rsid w:val="00D2285A"/>
    <w:rsid w:val="00F10D16"/>
    <w:rsid w:val="00F143DB"/>
    <w:rsid w:val="00F317BB"/>
    <w:rsid w:val="00F64B4C"/>
    <w:rsid w:val="00FE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1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10D16"/>
    <w:pPr>
      <w:keepNext/>
      <w:spacing w:before="240" w:after="60"/>
      <w:textAlignment w:val="baseline"/>
      <w:outlineLvl w:val="1"/>
    </w:pPr>
    <w:rPr>
      <w:rFonts w:ascii="Arial" w:hAnsi="Arial"/>
      <w:b/>
      <w:spacing w:val="4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D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10D16"/>
    <w:pPr>
      <w:keepNext/>
      <w:textAlignment w:val="baseline"/>
      <w:outlineLvl w:val="5"/>
    </w:pPr>
    <w:rPr>
      <w:rFonts w:ascii="Arial" w:hAnsi="Arial"/>
      <w:b/>
      <w:i/>
    </w:rPr>
  </w:style>
  <w:style w:type="paragraph" w:styleId="7">
    <w:name w:val="heading 7"/>
    <w:basedOn w:val="a"/>
    <w:next w:val="a"/>
    <w:link w:val="70"/>
    <w:qFormat/>
    <w:rsid w:val="00F10D16"/>
    <w:pPr>
      <w:keepNext/>
      <w:ind w:firstLine="0"/>
      <w:jc w:val="center"/>
      <w:textAlignment w:val="baseline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F10D16"/>
    <w:pPr>
      <w:keepNext/>
      <w:ind w:firstLine="0"/>
      <w:jc w:val="center"/>
      <w:textAlignment w:val="baseline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F10D16"/>
    <w:pPr>
      <w:keepNext/>
      <w:textAlignment w:val="baseline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D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D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D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10D16"/>
    <w:rPr>
      <w:rFonts w:ascii="Arial" w:eastAsia="Times New Roman" w:hAnsi="Arial" w:cs="Times New Roman"/>
      <w:b/>
      <w:spacing w:val="4"/>
      <w:sz w:val="28"/>
      <w:szCs w:val="20"/>
    </w:rPr>
  </w:style>
  <w:style w:type="character" w:customStyle="1" w:styleId="60">
    <w:name w:val="Заголовок 6 Знак"/>
    <w:basedOn w:val="a0"/>
    <w:link w:val="6"/>
    <w:rsid w:val="00F10D16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70">
    <w:name w:val="Заголовок 7 Знак"/>
    <w:basedOn w:val="a0"/>
    <w:link w:val="7"/>
    <w:rsid w:val="00F10D1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80">
    <w:name w:val="Заголовок 8 Знак"/>
    <w:basedOn w:val="a0"/>
    <w:link w:val="8"/>
    <w:rsid w:val="00F10D16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90">
    <w:name w:val="Заголовок 9 Знак"/>
    <w:basedOn w:val="a0"/>
    <w:link w:val="9"/>
    <w:rsid w:val="00F10D16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51">
    <w:name w:val="заголовок 5"/>
    <w:basedOn w:val="5"/>
    <w:rsid w:val="00F10D16"/>
    <w:pPr>
      <w:keepNext w:val="0"/>
      <w:keepLines w:val="0"/>
      <w:spacing w:before="240" w:after="60"/>
      <w:ind w:firstLine="0"/>
      <w:jc w:val="center"/>
      <w:textAlignment w:val="baseline"/>
      <w:outlineLvl w:val="9"/>
    </w:pPr>
    <w:rPr>
      <w:rFonts w:ascii="Times New Roman" w:eastAsia="Times New Roman" w:hAnsi="Times New Roman" w:cs="Times New Roman"/>
      <w:b/>
      <w:color w:val="auto"/>
      <w:spacing w:val="20"/>
      <w:sz w:val="28"/>
    </w:rPr>
  </w:style>
  <w:style w:type="paragraph" w:styleId="a6">
    <w:name w:val="Subtitle"/>
    <w:basedOn w:val="a"/>
    <w:link w:val="a7"/>
    <w:qFormat/>
    <w:rsid w:val="00F10D16"/>
    <w:pPr>
      <w:spacing w:after="60"/>
      <w:jc w:val="center"/>
      <w:textAlignment w:val="baseline"/>
    </w:pPr>
    <w:rPr>
      <w:rFonts w:ascii="Arial" w:hAnsi="Arial"/>
      <w:i/>
    </w:rPr>
  </w:style>
  <w:style w:type="character" w:customStyle="1" w:styleId="a7">
    <w:name w:val="Подзаголовок Знак"/>
    <w:basedOn w:val="a0"/>
    <w:link w:val="a6"/>
    <w:rsid w:val="00F10D16"/>
    <w:rPr>
      <w:rFonts w:ascii="Arial" w:eastAsia="Times New Roman" w:hAnsi="Arial" w:cs="Times New Roman"/>
      <w:i/>
      <w:sz w:val="24"/>
      <w:szCs w:val="20"/>
    </w:rPr>
  </w:style>
  <w:style w:type="paragraph" w:styleId="a8">
    <w:name w:val="Body Text"/>
    <w:basedOn w:val="a"/>
    <w:link w:val="a9"/>
    <w:semiHidden/>
    <w:rsid w:val="00F10D16"/>
    <w:pPr>
      <w:spacing w:after="120"/>
      <w:textAlignment w:val="baseline"/>
    </w:pPr>
  </w:style>
  <w:style w:type="character" w:customStyle="1" w:styleId="a9">
    <w:name w:val="Основной текст Знак"/>
    <w:basedOn w:val="a0"/>
    <w:link w:val="a8"/>
    <w:semiHidden/>
    <w:rsid w:val="00F10D16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List Bullet 2"/>
    <w:basedOn w:val="a"/>
    <w:semiHidden/>
    <w:rsid w:val="00F10D16"/>
    <w:pPr>
      <w:ind w:left="566" w:hanging="283"/>
      <w:textAlignment w:val="baseline"/>
    </w:pPr>
  </w:style>
  <w:style w:type="paragraph" w:styleId="aa">
    <w:name w:val="Body Text Indent"/>
    <w:basedOn w:val="a"/>
    <w:link w:val="ab"/>
    <w:semiHidden/>
    <w:rsid w:val="00F10D16"/>
    <w:pPr>
      <w:spacing w:after="120"/>
      <w:ind w:left="283"/>
      <w:textAlignment w:val="baseline"/>
    </w:pPr>
  </w:style>
  <w:style w:type="character" w:customStyle="1" w:styleId="ab">
    <w:name w:val="Основной текст с отступом Знак"/>
    <w:basedOn w:val="a0"/>
    <w:link w:val="aa"/>
    <w:semiHidden/>
    <w:rsid w:val="00F10D16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semiHidden/>
    <w:rsid w:val="00F10D16"/>
    <w:pPr>
      <w:textAlignment w:val="baseline"/>
    </w:pPr>
  </w:style>
  <w:style w:type="character" w:customStyle="1" w:styleId="23">
    <w:name w:val="Основной текст с отступом 2 Знак"/>
    <w:basedOn w:val="a0"/>
    <w:link w:val="22"/>
    <w:semiHidden/>
    <w:rsid w:val="00F10D16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rsid w:val="00F10D16"/>
    <w:pPr>
      <w:ind w:right="-850"/>
      <w:textAlignment w:val="baseline"/>
    </w:pPr>
  </w:style>
  <w:style w:type="character" w:customStyle="1" w:styleId="30">
    <w:name w:val="Основной текст с отступом 3 Знак"/>
    <w:basedOn w:val="a0"/>
    <w:link w:val="3"/>
    <w:semiHidden/>
    <w:rsid w:val="00F10D16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10D16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958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58F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1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10D16"/>
    <w:pPr>
      <w:keepNext/>
      <w:spacing w:before="240" w:after="60"/>
      <w:textAlignment w:val="baseline"/>
      <w:outlineLvl w:val="1"/>
    </w:pPr>
    <w:rPr>
      <w:rFonts w:ascii="Arial" w:hAnsi="Arial"/>
      <w:b/>
      <w:spacing w:val="4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D1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10D16"/>
    <w:pPr>
      <w:keepNext/>
      <w:textAlignment w:val="baseline"/>
      <w:outlineLvl w:val="5"/>
    </w:pPr>
    <w:rPr>
      <w:rFonts w:ascii="Arial" w:hAnsi="Arial"/>
      <w:b/>
      <w:i/>
    </w:rPr>
  </w:style>
  <w:style w:type="paragraph" w:styleId="7">
    <w:name w:val="heading 7"/>
    <w:basedOn w:val="a"/>
    <w:next w:val="a"/>
    <w:link w:val="70"/>
    <w:qFormat/>
    <w:rsid w:val="00F10D16"/>
    <w:pPr>
      <w:keepNext/>
      <w:ind w:firstLine="0"/>
      <w:jc w:val="center"/>
      <w:textAlignment w:val="baseline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F10D16"/>
    <w:pPr>
      <w:keepNext/>
      <w:ind w:firstLine="0"/>
      <w:jc w:val="center"/>
      <w:textAlignment w:val="baseline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F10D16"/>
    <w:pPr>
      <w:keepNext/>
      <w:textAlignment w:val="baseline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D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D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D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F10D16"/>
    <w:rPr>
      <w:rFonts w:ascii="Arial" w:eastAsia="Times New Roman" w:hAnsi="Arial" w:cs="Times New Roman"/>
      <w:b/>
      <w:spacing w:val="4"/>
      <w:sz w:val="28"/>
      <w:szCs w:val="20"/>
    </w:rPr>
  </w:style>
  <w:style w:type="character" w:customStyle="1" w:styleId="60">
    <w:name w:val="Заголовок 6 Знак"/>
    <w:basedOn w:val="a0"/>
    <w:link w:val="6"/>
    <w:rsid w:val="00F10D16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70">
    <w:name w:val="Заголовок 7 Знак"/>
    <w:basedOn w:val="a0"/>
    <w:link w:val="7"/>
    <w:rsid w:val="00F10D1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80">
    <w:name w:val="Заголовок 8 Знак"/>
    <w:basedOn w:val="a0"/>
    <w:link w:val="8"/>
    <w:rsid w:val="00F10D16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90">
    <w:name w:val="Заголовок 9 Знак"/>
    <w:basedOn w:val="a0"/>
    <w:link w:val="9"/>
    <w:rsid w:val="00F10D16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51">
    <w:name w:val="заголовок 5"/>
    <w:basedOn w:val="5"/>
    <w:rsid w:val="00F10D16"/>
    <w:pPr>
      <w:keepNext w:val="0"/>
      <w:keepLines w:val="0"/>
      <w:spacing w:before="240" w:after="60"/>
      <w:ind w:firstLine="0"/>
      <w:jc w:val="center"/>
      <w:textAlignment w:val="baseline"/>
      <w:outlineLvl w:val="9"/>
    </w:pPr>
    <w:rPr>
      <w:rFonts w:ascii="Times New Roman" w:eastAsia="Times New Roman" w:hAnsi="Times New Roman" w:cs="Times New Roman"/>
      <w:b/>
      <w:color w:val="auto"/>
      <w:spacing w:val="20"/>
      <w:sz w:val="28"/>
    </w:rPr>
  </w:style>
  <w:style w:type="paragraph" w:styleId="a6">
    <w:name w:val="Subtitle"/>
    <w:basedOn w:val="a"/>
    <w:link w:val="a7"/>
    <w:qFormat/>
    <w:rsid w:val="00F10D16"/>
    <w:pPr>
      <w:spacing w:after="60"/>
      <w:jc w:val="center"/>
      <w:textAlignment w:val="baseline"/>
    </w:pPr>
    <w:rPr>
      <w:rFonts w:ascii="Arial" w:hAnsi="Arial"/>
      <w:i/>
    </w:rPr>
  </w:style>
  <w:style w:type="character" w:customStyle="1" w:styleId="a7">
    <w:name w:val="Подзаголовок Знак"/>
    <w:basedOn w:val="a0"/>
    <w:link w:val="a6"/>
    <w:rsid w:val="00F10D16"/>
    <w:rPr>
      <w:rFonts w:ascii="Arial" w:eastAsia="Times New Roman" w:hAnsi="Arial" w:cs="Times New Roman"/>
      <w:i/>
      <w:sz w:val="24"/>
      <w:szCs w:val="20"/>
    </w:rPr>
  </w:style>
  <w:style w:type="paragraph" w:styleId="a8">
    <w:name w:val="Body Text"/>
    <w:basedOn w:val="a"/>
    <w:link w:val="a9"/>
    <w:semiHidden/>
    <w:rsid w:val="00F10D16"/>
    <w:pPr>
      <w:spacing w:after="120"/>
      <w:textAlignment w:val="baseline"/>
    </w:pPr>
  </w:style>
  <w:style w:type="character" w:customStyle="1" w:styleId="a9">
    <w:name w:val="Основной текст Знак"/>
    <w:basedOn w:val="a0"/>
    <w:link w:val="a8"/>
    <w:semiHidden/>
    <w:rsid w:val="00F10D16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List Bullet 2"/>
    <w:basedOn w:val="a"/>
    <w:semiHidden/>
    <w:rsid w:val="00F10D16"/>
    <w:pPr>
      <w:ind w:left="566" w:hanging="283"/>
      <w:textAlignment w:val="baseline"/>
    </w:pPr>
  </w:style>
  <w:style w:type="paragraph" w:styleId="aa">
    <w:name w:val="Body Text Indent"/>
    <w:basedOn w:val="a"/>
    <w:link w:val="ab"/>
    <w:semiHidden/>
    <w:rsid w:val="00F10D16"/>
    <w:pPr>
      <w:spacing w:after="120"/>
      <w:ind w:left="283"/>
      <w:textAlignment w:val="baseline"/>
    </w:pPr>
  </w:style>
  <w:style w:type="character" w:customStyle="1" w:styleId="ab">
    <w:name w:val="Основной текст с отступом Знак"/>
    <w:basedOn w:val="a0"/>
    <w:link w:val="aa"/>
    <w:semiHidden/>
    <w:rsid w:val="00F10D16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semiHidden/>
    <w:rsid w:val="00F10D16"/>
    <w:pPr>
      <w:textAlignment w:val="baseline"/>
    </w:pPr>
  </w:style>
  <w:style w:type="character" w:customStyle="1" w:styleId="23">
    <w:name w:val="Основной текст с отступом 2 Знак"/>
    <w:basedOn w:val="a0"/>
    <w:link w:val="22"/>
    <w:semiHidden/>
    <w:rsid w:val="00F10D16"/>
    <w:rPr>
      <w:rFonts w:ascii="Times New Roman" w:eastAsia="Times New Roman" w:hAnsi="Times New Roman" w:cs="Times New Roman"/>
      <w:sz w:val="24"/>
      <w:szCs w:val="20"/>
    </w:rPr>
  </w:style>
  <w:style w:type="paragraph" w:styleId="3">
    <w:name w:val="Body Text Indent 3"/>
    <w:basedOn w:val="a"/>
    <w:link w:val="30"/>
    <w:semiHidden/>
    <w:rsid w:val="00F10D16"/>
    <w:pPr>
      <w:ind w:right="-850"/>
      <w:textAlignment w:val="baseline"/>
    </w:pPr>
  </w:style>
  <w:style w:type="character" w:customStyle="1" w:styleId="30">
    <w:name w:val="Основной текст с отступом 3 Знак"/>
    <w:basedOn w:val="a0"/>
    <w:link w:val="3"/>
    <w:semiHidden/>
    <w:rsid w:val="00F10D16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10D16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958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58F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1729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</dc:creator>
  <cp:keywords/>
  <dc:description/>
  <cp:lastModifiedBy>Алевтина</cp:lastModifiedBy>
  <cp:revision>2</cp:revision>
  <cp:lastPrinted>2014-12-25T12:35:00Z</cp:lastPrinted>
  <dcterms:created xsi:type="dcterms:W3CDTF">2015-01-28T12:10:00Z</dcterms:created>
  <dcterms:modified xsi:type="dcterms:W3CDTF">2015-01-28T12:10:00Z</dcterms:modified>
</cp:coreProperties>
</file>