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1075" cy="857250"/>
            <wp:effectExtent l="19050" t="0" r="9525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E34DA4" w:rsidRDefault="00E34DA4" w:rsidP="00E34DA4">
      <w:pPr>
        <w:jc w:val="center"/>
      </w:pPr>
    </w:p>
    <w:p w:rsidR="00E34DA4" w:rsidRDefault="00E34DA4" w:rsidP="00E34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37B1F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.03.2015                                          №</w:t>
      </w:r>
      <w:r w:rsidR="00D37B1F">
        <w:rPr>
          <w:rFonts w:ascii="Times New Roman" w:hAnsi="Times New Roman" w:cs="Times New Roman"/>
          <w:b/>
          <w:sz w:val="28"/>
          <w:szCs w:val="28"/>
        </w:rPr>
        <w:t xml:space="preserve"> 052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«Ученик года – 2015»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widowControl/>
        <w:tabs>
          <w:tab w:val="num" w:pos="0"/>
        </w:tabs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E6146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7E6146">
        <w:rPr>
          <w:rFonts w:ascii="Times New Roman" w:hAnsi="Times New Roman" w:cs="Times New Roman"/>
          <w:sz w:val="28"/>
          <w:szCs w:val="28"/>
        </w:rPr>
        <w:t>«Детство» на 2014 - 20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годы и планом работы Отдела образования Администрации муниципального образования «</w:t>
      </w:r>
      <w:proofErr w:type="spellStart"/>
      <w:r w:rsidRPr="007E6146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7E6146">
        <w:rPr>
          <w:rFonts w:ascii="Times New Roman" w:hAnsi="Times New Roman" w:cs="Times New Roman"/>
          <w:sz w:val="28"/>
          <w:szCs w:val="28"/>
        </w:rPr>
        <w:t xml:space="preserve">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год, с целью создания условия для выявления, развития и поддержки высокомотивированных и одаренных учеников в различных</w:t>
      </w:r>
      <w:r w:rsidRPr="00A842CC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1A92">
        <w:rPr>
          <w:rFonts w:ascii="Times New Roman" w:hAnsi="Times New Roman" w:cs="Times New Roman"/>
          <w:sz w:val="28"/>
          <w:szCs w:val="28"/>
        </w:rPr>
        <w:t>» в период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A92">
        <w:rPr>
          <w:rFonts w:ascii="Times New Roman" w:hAnsi="Times New Roman" w:cs="Times New Roman"/>
          <w:b/>
          <w:sz w:val="28"/>
          <w:szCs w:val="28"/>
        </w:rPr>
        <w:br/>
        <w:t>с 24 марта по 25 апреля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1A92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2015» (приложение 2).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организовать участие учащихся в муниципальном конкурсе «Ученик года – 2015».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и проведение муниципального конкурса «Ученик года – 2015» возложить на Е.Г.Киселеву, ведущего специалиста Отдела образования.</w:t>
      </w:r>
    </w:p>
    <w:p w:rsidR="00E34DA4" w:rsidRDefault="00E34DA4" w:rsidP="00E34DA4">
      <w:pPr>
        <w:pStyle w:val="a3"/>
        <w:widowControl/>
        <w:numPr>
          <w:ilvl w:val="0"/>
          <w:numId w:val="1"/>
        </w:numPr>
        <w:tabs>
          <w:tab w:val="left" w:pos="1276"/>
        </w:tabs>
        <w:suppressAutoHyphens w:val="0"/>
        <w:overflowPunct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230" w:rsidRDefault="001A5230"/>
    <w:p w:rsidR="00E34DA4" w:rsidRDefault="00E34DA4"/>
    <w:p w:rsidR="00E34DA4" w:rsidRDefault="00E34DA4"/>
    <w:p w:rsidR="00E34DA4" w:rsidRDefault="00E34DA4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lastRenderedPageBreak/>
        <w:t xml:space="preserve">                                                                                         Приложение 1</w:t>
      </w:r>
    </w:p>
    <w:p w:rsidR="00E34DA4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E34DA4" w:rsidRDefault="00E34DA4" w:rsidP="00E34DA4">
      <w:pPr>
        <w:pStyle w:val="aa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__.03.2015  № ___</w:t>
      </w: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2015»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 муниципального конкурса «Ученик года –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752">
        <w:rPr>
          <w:rFonts w:ascii="Times New Roman" w:hAnsi="Times New Roman" w:cs="Times New Roman"/>
          <w:sz w:val="28"/>
          <w:szCs w:val="28"/>
        </w:rPr>
        <w:t>» (далее – Конкурс);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участникам Конкурса, порядок их выдвижения на Конкурс, сроки проведения Конкурса и действует до завершения конкурсных мероприятий;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Дополнительная информация о Конкурсе публикуется на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области; </w:t>
      </w:r>
    </w:p>
    <w:p w:rsidR="00E34DA4" w:rsidRPr="009B0752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0752">
        <w:rPr>
          <w:rFonts w:ascii="Times New Roman" w:hAnsi="Times New Roman" w:cs="Times New Roman"/>
          <w:sz w:val="28"/>
          <w:szCs w:val="28"/>
        </w:rPr>
        <w:t xml:space="preserve">4) Итоги Конкурса будут подведены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28 апреля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b/>
          <w:sz w:val="28"/>
          <w:szCs w:val="28"/>
        </w:rPr>
        <w:t>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2.Цели и задачи Конкурса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создать условия для выявления, развития и поддержки высокомотивированных и одаренных учеников в различных видах деятельности;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сформировать у учащихся активную жизненную позицию и навык публичных выступлений;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способствовать развитию личной мотивации к самосовершенствованию каждого участника как необходимого компонента  личной успешности в жизни;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раскрыть индивидуальный потенциал личности через ряд заданий, позволяющих проявить разносторонние способности каждого участника.</w:t>
      </w:r>
    </w:p>
    <w:p w:rsidR="00E34DA4" w:rsidRPr="009B0752" w:rsidRDefault="00E34DA4" w:rsidP="00E34DA4">
      <w:pPr>
        <w:widowControl/>
        <w:tabs>
          <w:tab w:val="num" w:pos="1080"/>
        </w:tabs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 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В районном конкурсе «Ученик года» могут принять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 всех общеобразовательных учреждений  района. От школы делегируется не более 3 человек, в соответствии с критериями отбора участников.</w:t>
      </w:r>
    </w:p>
    <w:p w:rsidR="00E34DA4" w:rsidRDefault="00E34DA4"/>
    <w:p w:rsidR="00E34DA4" w:rsidRDefault="00E34DA4"/>
    <w:p w:rsidR="00E34DA4" w:rsidRPr="009B0752" w:rsidRDefault="00E34DA4" w:rsidP="00E34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Учащиеся, ставшие победителями предыдущих конкурсов, не могут участвовать дважды в одной и той же возрастной группе.</w:t>
      </w:r>
    </w:p>
    <w:p w:rsidR="00E34DA4" w:rsidRPr="009B0752" w:rsidRDefault="00E34DA4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ab/>
      </w:r>
      <w:r w:rsidRPr="009B0752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Оргкомитет, который</w:t>
      </w:r>
      <w:r w:rsidRPr="00E35E90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формирует состав жюри;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Жюри Конкурса проводит экспертизу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, оценивает выступление конкурсантов в очном туре, подводит итоги Конкурса, определяет победителей;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Конкурс проводится в 2 этапа: школьный и муниципальный;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школьный. Положение о школьном этапе Конкурса, порядок его проведения, состав оргкомитета и жюри разрабатываются и утверждаются самими общеобразовательными организациями района. Победители и призеры школьного этапа Конкурса становятся участниками муниципального этапа Конкурса;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муниципальный. Муниципальный этап проводится в три  тура: заочный, очный и заключительный;</w:t>
      </w:r>
    </w:p>
    <w:p w:rsidR="00E34DA4" w:rsidRPr="009B0752" w:rsidRDefault="00E34DA4" w:rsidP="00E34DA4">
      <w:pPr>
        <w:rPr>
          <w:rFonts w:ascii="Times New Roman" w:hAnsi="Times New Roman" w:cs="Times New Roman"/>
          <w:i/>
          <w:sz w:val="28"/>
          <w:szCs w:val="28"/>
        </w:rPr>
      </w:pPr>
      <w:r w:rsidRPr="009B0752">
        <w:rPr>
          <w:rFonts w:ascii="Times New Roman" w:hAnsi="Times New Roman" w:cs="Times New Roman"/>
          <w:i/>
          <w:sz w:val="28"/>
          <w:szCs w:val="28"/>
        </w:rPr>
        <w:t>Второй этап проходит 3 тура.</w:t>
      </w:r>
    </w:p>
    <w:p w:rsidR="00E34DA4" w:rsidRPr="009B0752" w:rsidRDefault="00E34DA4" w:rsidP="00E34D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1 тур - заочный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0752">
        <w:rPr>
          <w:rFonts w:ascii="Times New Roman" w:hAnsi="Times New Roman" w:cs="Times New Roman"/>
          <w:sz w:val="28"/>
          <w:szCs w:val="28"/>
        </w:rPr>
        <w:t>Участники предоставляют не позднее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9B0752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1. Анкета участника (Приложение);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2. Фото участника конкурса;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3. Представление-характеристика  классного руководителя, заявившего данного кандидата для участия в Конкурсе; </w:t>
      </w:r>
    </w:p>
    <w:p w:rsidR="00E34DA4" w:rsidRPr="009B0752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4. Выписка итоговых оценок за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 и 1 полугодие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года.</w:t>
      </w:r>
    </w:p>
    <w:p w:rsidR="00E34DA4" w:rsidRPr="009B0752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5.  Ксерокопии грамот и дипломов, подтверждающие образовательные, творческие  и  спортивные достижения участника Конкурса (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 последние 3 года);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6. Эссе на тему по выбору («Учитель, перед именем твоим…», «Мир, в котором я живу»),  объем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0752">
        <w:rPr>
          <w:rFonts w:ascii="Times New Roman" w:hAnsi="Times New Roman" w:cs="Times New Roman"/>
          <w:sz w:val="28"/>
          <w:szCs w:val="28"/>
        </w:rPr>
        <w:t>1 страница формат А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7. Отзывы учителей-предметников, педагогов дополнительного образования, тренеров, одноклассников.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2 тур – очный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B0752">
        <w:rPr>
          <w:rFonts w:ascii="Times New Roman" w:hAnsi="Times New Roman" w:cs="Times New Roman"/>
          <w:sz w:val="28"/>
          <w:szCs w:val="28"/>
        </w:rPr>
        <w:t>Участники конкурса готовят домашнее задание:</w:t>
      </w:r>
    </w:p>
    <w:p w:rsidR="00E34DA4" w:rsidRPr="009B0752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Индивидуальное представление </w:t>
      </w:r>
      <w:r w:rsidRPr="009B0752">
        <w:rPr>
          <w:rFonts w:ascii="Times New Roman" w:hAnsi="Times New Roman" w:cs="Times New Roman"/>
          <w:sz w:val="28"/>
          <w:szCs w:val="28"/>
        </w:rPr>
        <w:t>(визитка,  3 мин.);</w:t>
      </w:r>
    </w:p>
    <w:p w:rsidR="00E34DA4" w:rsidRPr="009B0752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Представление (</w:t>
      </w:r>
      <w:r w:rsidRPr="009B0752">
        <w:rPr>
          <w:rFonts w:ascii="Times New Roman" w:hAnsi="Times New Roman" w:cs="Times New Roman"/>
          <w:sz w:val="28"/>
          <w:szCs w:val="28"/>
        </w:rPr>
        <w:t>реклама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) своего любимого предмета </w:t>
      </w:r>
      <w:r w:rsidRPr="009B0752">
        <w:rPr>
          <w:rFonts w:ascii="Times New Roman" w:hAnsi="Times New Roman" w:cs="Times New Roman"/>
          <w:sz w:val="28"/>
          <w:szCs w:val="28"/>
        </w:rPr>
        <w:t>(3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минуты);</w:t>
      </w:r>
    </w:p>
    <w:p w:rsidR="00E34DA4" w:rsidRPr="009B0752" w:rsidRDefault="00E34DA4" w:rsidP="00E34DA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3 тур - заключительный</w:t>
      </w:r>
      <w:r w:rsidRPr="009B0752">
        <w:rPr>
          <w:rFonts w:ascii="Times New Roman" w:hAnsi="Times New Roman" w:cs="Times New Roman"/>
          <w:sz w:val="28"/>
          <w:szCs w:val="28"/>
        </w:rPr>
        <w:t xml:space="preserve">. Конкурсанты готовятся 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widowControl/>
        <w:numPr>
          <w:ilvl w:val="0"/>
          <w:numId w:val="7"/>
        </w:numPr>
        <w:tabs>
          <w:tab w:val="clear" w:pos="928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B0752">
        <w:rPr>
          <w:rFonts w:ascii="Times New Roman" w:hAnsi="Times New Roman" w:cs="Times New Roman"/>
          <w:b/>
          <w:sz w:val="28"/>
          <w:szCs w:val="28"/>
        </w:rPr>
        <w:t xml:space="preserve">«Хобби-выставка», т.е. </w:t>
      </w:r>
      <w:r w:rsidRPr="009B0752">
        <w:rPr>
          <w:rFonts w:ascii="Times New Roman" w:hAnsi="Times New Roman" w:cs="Times New Roman"/>
          <w:sz w:val="28"/>
          <w:szCs w:val="28"/>
        </w:rPr>
        <w:t>представляют свои рисунки, вышивку, лепку, поделки, коллекции и т.д.</w:t>
      </w:r>
      <w:proofErr w:type="gramEnd"/>
    </w:p>
    <w:p w:rsidR="00E34DA4" w:rsidRPr="009B0752" w:rsidRDefault="00E34DA4" w:rsidP="00E34DA4">
      <w:pPr>
        <w:widowControl/>
        <w:numPr>
          <w:ilvl w:val="0"/>
          <w:numId w:val="7"/>
        </w:numPr>
        <w:tabs>
          <w:tab w:val="clear" w:pos="928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Интеллектуальная игра (</w:t>
      </w:r>
      <w:r w:rsidRPr="009B0752">
        <w:rPr>
          <w:rFonts w:ascii="Times New Roman" w:hAnsi="Times New Roman" w:cs="Times New Roman"/>
          <w:sz w:val="28"/>
          <w:szCs w:val="28"/>
        </w:rPr>
        <w:t>нужно проявить себя в конкурсах на эрудицию, логическое мышление, внимание, проверку памяти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Очный и заключительный тур </w:t>
      </w:r>
      <w:r w:rsidRPr="009B0752">
        <w:rPr>
          <w:rFonts w:ascii="Times New Roman" w:hAnsi="Times New Roman" w:cs="Times New Roman"/>
          <w:sz w:val="28"/>
          <w:szCs w:val="28"/>
        </w:rPr>
        <w:t xml:space="preserve">–  проходит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с  14 по 25 апреля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Критерии оценки очного и заключительного тура Конкурса (мероприятия):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интеллектуальная зрелость участника, широта знаний, эрудированность;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ораторское искусство, красноречие автора;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целостность и оригинальность выступления;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лаконичность  содержания,  оригинальность    изложения,  уровень  музыкального  и  художественного оформления;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зрелищность, уровень актерского мастерства;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умение соблюдать регламент.</w:t>
      </w: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 «Ученик года –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0752">
        <w:rPr>
          <w:rFonts w:ascii="Times New Roman" w:hAnsi="Times New Roman" w:cs="Times New Roman"/>
          <w:b/>
          <w:sz w:val="28"/>
          <w:szCs w:val="28"/>
        </w:rPr>
        <w:t>»: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Победителем Конкурса в каждой возрастной группе является участник, набравший наибольший суммарный балл за выполнение конкурсных заданий.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Победители и призеры Конкурса (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0752">
        <w:rPr>
          <w:rFonts w:ascii="Times New Roman" w:hAnsi="Times New Roman" w:cs="Times New Roman"/>
          <w:sz w:val="28"/>
          <w:szCs w:val="28"/>
        </w:rPr>
        <w:t xml:space="preserve"> места) награждаются Дипломами и призами, всем участникам вручаются Сертификаты.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Решение Жюри утверждается решением Организационного комитета.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Все  материалы,  присланные  на  Конкурс,  обратно  не  возвращаются  и  не  рецензируются.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Итоги  Конкурса  будут  размещены  на 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 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D97764" w:rsidRDefault="00E34DA4" w:rsidP="00E34DA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E34DA4" w:rsidRPr="00D97764" w:rsidRDefault="00E34DA4" w:rsidP="00E34DA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D97764" w:rsidRDefault="00E34DA4" w:rsidP="00E34DA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E34DA4" w:rsidRPr="00D97764" w:rsidRDefault="00E34DA4" w:rsidP="00E34DA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участника муниципального конкурса «Ученик года-201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97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34DA4" w:rsidRPr="00D97764" w:rsidRDefault="00E34DA4" w:rsidP="00E34DA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D97764" w:rsidRDefault="00E34DA4" w:rsidP="00E34DA4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Ф.И.О.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34DA4" w:rsidRPr="00D97764" w:rsidRDefault="00E34DA4" w:rsidP="00E34DA4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64">
        <w:rPr>
          <w:rFonts w:ascii="Times New Roman" w:hAnsi="Times New Roman" w:cs="Times New Roman"/>
          <w:sz w:val="28"/>
          <w:szCs w:val="28"/>
        </w:rPr>
        <w:t>рождения  __________________________________________</w:t>
      </w:r>
    </w:p>
    <w:p w:rsidR="00E34DA4" w:rsidRPr="00D97764" w:rsidRDefault="00E34DA4" w:rsidP="00E34DA4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Наименование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E34DA4" w:rsidRPr="00D97764" w:rsidRDefault="00E34DA4" w:rsidP="00E34DA4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4DA4" w:rsidRPr="00D97764" w:rsidRDefault="00E34DA4" w:rsidP="00E34DA4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Класс  _____________________________________________________</w:t>
      </w:r>
    </w:p>
    <w:p w:rsidR="00E34DA4" w:rsidRDefault="00E34DA4" w:rsidP="00E34DA4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</w:p>
    <w:p w:rsidR="00E34DA4" w:rsidRPr="00D97764" w:rsidRDefault="00E34DA4" w:rsidP="00E34DA4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764">
        <w:rPr>
          <w:rFonts w:ascii="Times New Roman" w:hAnsi="Times New Roman" w:cs="Times New Roman"/>
          <w:i/>
          <w:sz w:val="28"/>
          <w:szCs w:val="28"/>
        </w:rPr>
        <w:t>Дополнительная информация об участнике: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Какой предмет вызывает у тебя наибол</w:t>
      </w:r>
      <w:r>
        <w:rPr>
          <w:rFonts w:ascii="Times New Roman" w:hAnsi="Times New Roman" w:cs="Times New Roman"/>
          <w:sz w:val="28"/>
          <w:szCs w:val="28"/>
        </w:rPr>
        <w:t xml:space="preserve">ьший интерес? 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Личность, на которую ты бы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 xml:space="preserve">авняться 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Твоё жизненное кредо,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Чем ты любишь заниматься в свободно</w:t>
      </w:r>
      <w:r>
        <w:rPr>
          <w:rFonts w:ascii="Times New Roman" w:hAnsi="Times New Roman" w:cs="Times New Roman"/>
          <w:sz w:val="28"/>
          <w:szCs w:val="28"/>
        </w:rPr>
        <w:t>е от учебы время?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 xml:space="preserve">а) бы посвятить свою </w:t>
      </w:r>
      <w:r>
        <w:rPr>
          <w:rFonts w:ascii="Times New Roman" w:hAnsi="Times New Roman" w:cs="Times New Roman"/>
          <w:sz w:val="28"/>
          <w:szCs w:val="28"/>
        </w:rPr>
        <w:t>жизнь.  Почему?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оя заветная мечта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34DA4" w:rsidRPr="00D97764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Почему ты реши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</w:t>
      </w:r>
      <w:r>
        <w:rPr>
          <w:rFonts w:ascii="Times New Roman" w:hAnsi="Times New Roman" w:cs="Times New Roman"/>
          <w:sz w:val="28"/>
          <w:szCs w:val="28"/>
        </w:rPr>
        <w:t xml:space="preserve">5»? </w:t>
      </w: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D9776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Твоя жизненная позиция по отношению к экологическим проблемам страны?___________________________________________________________________________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E35E9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</w:t>
      </w:r>
      <w:r w:rsidRPr="00D977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2015»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34DA4" w:rsidRPr="00D97764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____________________________________________________________, 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паспорт серии ___________ № ___________________ выдан __________________________________________________________________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9776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764">
        <w:rPr>
          <w:rFonts w:ascii="Times New Roman" w:hAnsi="Times New Roman" w:cs="Times New Roman"/>
          <w:sz w:val="24"/>
          <w:szCs w:val="24"/>
        </w:rPr>
        <w:t>на) на обработку моих персональных данных, содержащихся в конкурсной анкете и иных документах, представленных мной для участия в муниципальном конкурсе «Ученик  года - 201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7764">
        <w:rPr>
          <w:rFonts w:ascii="Times New Roman" w:hAnsi="Times New Roman" w:cs="Times New Roman"/>
          <w:sz w:val="24"/>
          <w:szCs w:val="24"/>
        </w:rPr>
        <w:t>».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7 г"/>
        </w:smartTagPr>
        <w:r w:rsidRPr="00D97764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97764">
        <w:rPr>
          <w:rFonts w:ascii="Times New Roman" w:hAnsi="Times New Roman" w:cs="Times New Roman"/>
          <w:sz w:val="24"/>
          <w:szCs w:val="24"/>
        </w:rPr>
        <w:t>. № 152-ФЗ «О персональных данных», конфиденциальность персональных данных соблюдается в рамках исполнения Организаторами законодательства Российской Федерации.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Организаторы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Организаторов.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дано мной бессрочно с правом отзыва.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его подписания.</w:t>
      </w:r>
    </w:p>
    <w:p w:rsidR="00E34DA4" w:rsidRPr="00D9776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D97764">
        <w:rPr>
          <w:rFonts w:ascii="Times New Roman" w:hAnsi="Times New Roman" w:cs="Times New Roman"/>
          <w:sz w:val="28"/>
          <w:szCs w:val="28"/>
        </w:rPr>
        <w:t>Конкурса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  ( ________________)                                </w:t>
      </w:r>
      <w:proofErr w:type="gramEnd"/>
    </w:p>
    <w:p w:rsidR="00E34DA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34DA4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«___»____________201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77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4DA4" w:rsidRPr="009B0752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4B233C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>Приложение 2</w:t>
      </w:r>
    </w:p>
    <w:p w:rsidR="00E34DA4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Cs w:val="24"/>
        </w:rPr>
      </w:pPr>
      <w:r>
        <w:rPr>
          <w:rFonts w:ascii="Times New Roman" w:hAnsi="Times New Roman"/>
          <w:bCs/>
          <w:i w:val="0"/>
          <w:iCs/>
          <w:szCs w:val="24"/>
        </w:rPr>
        <w:t>к приказу Отдела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bCs/>
          <w:i w:val="0"/>
          <w:iCs/>
          <w:szCs w:val="24"/>
        </w:rPr>
        <w:t>Кардымовский</w:t>
      </w:r>
      <w:proofErr w:type="spellEnd"/>
      <w:r>
        <w:rPr>
          <w:rFonts w:ascii="Times New Roman" w:hAnsi="Times New Roman"/>
          <w:bCs/>
          <w:i w:val="0"/>
          <w:iCs/>
          <w:szCs w:val="24"/>
        </w:rPr>
        <w:t xml:space="preserve"> район» Смоленской области </w:t>
      </w:r>
    </w:p>
    <w:p w:rsidR="00E34DA4" w:rsidRDefault="00E34DA4" w:rsidP="00E34DA4">
      <w:pPr>
        <w:pStyle w:val="aa"/>
        <w:spacing w:after="0"/>
        <w:ind w:left="5812" w:firstLine="0"/>
        <w:rPr>
          <w:rFonts w:ascii="Times New Roman" w:hAnsi="Times New Roman"/>
          <w:b/>
          <w:bCs/>
          <w:i w:val="0"/>
          <w:iCs/>
          <w:szCs w:val="24"/>
        </w:rPr>
      </w:pPr>
      <w:r>
        <w:rPr>
          <w:rFonts w:ascii="Times New Roman" w:hAnsi="Times New Roman"/>
          <w:b/>
          <w:bCs/>
          <w:i w:val="0"/>
          <w:iCs/>
          <w:szCs w:val="24"/>
        </w:rPr>
        <w:t>___.03.2015  № ____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оргкомитета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конкурса «Ученик года – 2015»</w:t>
      </w:r>
    </w:p>
    <w:p w:rsidR="00E34DA4" w:rsidRDefault="00E34DA4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Pr="00D97764">
        <w:rPr>
          <w:rFonts w:ascii="Times New Roman" w:hAnsi="Times New Roman"/>
          <w:b/>
          <w:sz w:val="28"/>
          <w:szCs w:val="28"/>
        </w:rPr>
        <w:t>О.В. Склярова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заместитель 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области;</w:t>
      </w: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452"/>
        <w:gridCol w:w="601"/>
        <w:gridCol w:w="6136"/>
      </w:tblGrid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Азаренкова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Е.Г. Киселева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Алыканова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менеджер Отдела образования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Асоскова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Т.О. Короленко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методист МБУК «Историко-краеведческий музей»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764">
              <w:rPr>
                <w:rFonts w:ascii="Times New Roman" w:hAnsi="Times New Roman"/>
                <w:b/>
                <w:sz w:val="28"/>
                <w:szCs w:val="28"/>
              </w:rPr>
              <w:t>Е.А. Давыдова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МБОУ ДОД «Центр детского творчества»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/>
    <w:sectPr w:rsidR="00E34DA4" w:rsidSect="001A52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FD" w:rsidRDefault="00491DFD" w:rsidP="00E34DA4">
      <w:r>
        <w:separator/>
      </w:r>
    </w:p>
  </w:endnote>
  <w:endnote w:type="continuationSeparator" w:id="0">
    <w:p w:rsidR="00491DFD" w:rsidRDefault="00491DFD" w:rsidP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6" w:rsidRPr="00C62F66" w:rsidRDefault="00C62F66">
    <w:pPr>
      <w:pStyle w:val="a8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052 от 16.03.2015, Подписано ЭЦП: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"Начальник Отдела образ </w:t>
    </w:r>
    <w:proofErr w:type="spellStart"/>
    <w:r>
      <w:rPr>
        <w:sz w:val="16"/>
      </w:rPr>
      <w:t>Админ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мун</w:t>
    </w:r>
    <w:proofErr w:type="spellEnd"/>
    <w:r>
      <w:rPr>
        <w:sz w:val="16"/>
      </w:rPr>
      <w:t xml:space="preserve"> </w:t>
    </w:r>
    <w:proofErr w:type="spellStart"/>
    <w:proofErr w:type="gramStart"/>
    <w:r>
      <w:rPr>
        <w:sz w:val="16"/>
      </w:rPr>
      <w:t>обр</w:t>
    </w:r>
    <w:proofErr w:type="spellEnd"/>
    <w:proofErr w:type="gramEnd"/>
    <w:r>
      <w:rPr>
        <w:sz w:val="16"/>
      </w:rPr>
      <w:t xml:space="preserve"> ""</w:t>
    </w:r>
    <w:proofErr w:type="spellStart"/>
    <w:r>
      <w:rPr>
        <w:sz w:val="16"/>
      </w:rPr>
      <w:t>Кардымовский</w:t>
    </w:r>
    <w:proofErr w:type="spellEnd"/>
    <w:r>
      <w:rPr>
        <w:sz w:val="16"/>
      </w:rPr>
      <w:t xml:space="preserve"> р-н"" Смол </w:t>
    </w:r>
    <w:proofErr w:type="spellStart"/>
    <w:r>
      <w:rPr>
        <w:sz w:val="16"/>
      </w:rPr>
      <w:t>обл</w:t>
    </w:r>
    <w:proofErr w:type="spellEnd"/>
    <w:r>
      <w:rPr>
        <w:sz w:val="16"/>
      </w:rPr>
      <w:t>" 16.03.2015 11:41:19,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FD" w:rsidRDefault="00491DFD" w:rsidP="00E34DA4">
      <w:r>
        <w:separator/>
      </w:r>
    </w:p>
  </w:footnote>
  <w:footnote w:type="continuationSeparator" w:id="0">
    <w:p w:rsidR="00491DFD" w:rsidRDefault="00491DFD" w:rsidP="00E34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8615E"/>
    <w:multiLevelType w:val="hybridMultilevel"/>
    <w:tmpl w:val="3140D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B54"/>
    <w:multiLevelType w:val="hybridMultilevel"/>
    <w:tmpl w:val="F35CA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4"/>
    <w:rsid w:val="001A5230"/>
    <w:rsid w:val="00491DFD"/>
    <w:rsid w:val="005020D6"/>
    <w:rsid w:val="007D404D"/>
    <w:rsid w:val="00C5393D"/>
    <w:rsid w:val="00C62F66"/>
    <w:rsid w:val="00D37B1F"/>
    <w:rsid w:val="00E3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A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E34DA4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b">
    <w:name w:val="Подзаголовок Знак"/>
    <w:basedOn w:val="a0"/>
    <w:link w:val="aa"/>
    <w:rsid w:val="00E34DA4"/>
    <w:rPr>
      <w:rFonts w:ascii="Arial" w:eastAsia="Times New Roman" w:hAnsi="Arial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10222</Characters>
  <Application>Microsoft Office Word</Application>
  <DocSecurity>0</DocSecurity>
  <Lines>85</Lines>
  <Paragraphs>23</Paragraphs>
  <ScaleCrop>false</ScaleCrop>
  <Company>Home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dcterms:created xsi:type="dcterms:W3CDTF">2015-03-16T08:49:00Z</dcterms:created>
  <dcterms:modified xsi:type="dcterms:W3CDTF">2015-03-16T08:49:00Z</dcterms:modified>
</cp:coreProperties>
</file>