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РАСПОРЯЖЕНИЕ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2014 г. N 1293-р/</w:t>
      </w:r>
      <w:proofErr w:type="spellStart"/>
      <w:r>
        <w:rPr>
          <w:rFonts w:ascii="Calibri" w:hAnsi="Calibri" w:cs="Calibri"/>
          <w:b/>
          <w:bCs/>
        </w:rPr>
        <w:t>адм</w:t>
      </w:r>
      <w:proofErr w:type="spellEnd"/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КОНЦЕПЦИИ РАЗВИТИЯ СИСТЕМЫ ДУХОВНО-НРАВСТВЕННОГО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ВОСПИТАНИЯ ДЕТЕЙ И МОЛОДЕЖИ В КУЛЬТУРНО-ОБРАЗОВАТЕЛЬНОЙ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СРЕДЕ СМОЛЕНСКОЙ ОБЛАСТИ</w:t>
      </w:r>
    </w:p>
    <w:bookmarkEnd w:id="1"/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активизации работы по духовно-нравственному воспитанию детей и молодежи: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Одобрить прилагаемую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Концепцию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развития системы духовно-нравственного воспитания детей и молодежи в культурно-образовательной среде Смоленской области (далее также - Концепция).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Департамент Смоленской области по образованию, науке и делам молодежи органом исполнительной власти Смоленской области, уполномоченным осуществлять координацию работ по реализации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Концепции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районов и городских округов Смоленской области разработать планы мероприятий по реализации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Концепции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Утверждена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23.09.2014 N 1293-р/</w:t>
      </w:r>
      <w:proofErr w:type="spellStart"/>
      <w:r>
        <w:rPr>
          <w:rFonts w:ascii="Calibri" w:hAnsi="Calibri" w:cs="Calibri"/>
        </w:rPr>
        <w:t>адм</w:t>
      </w:r>
      <w:proofErr w:type="spellEnd"/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КОНЦЕПЦИЯ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СИСТЕМЫ ДУХОВНО-НРАВСТВЕННОГО ВОСПИТАНИЯ ДЕТЕЙ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МОЛОДЕЖИ В КУЛЬТУРНО-ОБРАЗОВАТЕЛЬНОЙ СРЕДЕ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1. Введение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вопрос важности духовно-нравственного развития и воспитания на основе национальных базовых ценностей и отечественных культурно-исторических традиций из разряда обсуждаемых перешел в разряд утвержденных на государственном уровне.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Концептуальной основой духовно-нравственного развития служит программное заявление, сделанное Президентом Российской Федерации В.В. Путиным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consultantplus://offline/ref=EC3A2DE796AE96EB57205C40B1E1060A6070CCEBBC5DCAEF4578756198E858H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Послании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Федеральному Собранию Российской Федерации 12 декабря 2012 года: "На протяжении только одного XX века Россия прошла через две мировые и гражданскую войны, через революции, дважды испытала катастрофу распада единого государства. В нашей стране несколько раз коренным образом менялась вся система жизнеустройства. В результате в начале XXI века мы столкнулись с настоящей демографической и ценностной катастрофой, с настоящим демографическим и ценностным кризисом. А если нация не способна себя сберегать и воспроизводить, если она утрачивает </w:t>
      </w:r>
      <w:r>
        <w:rPr>
          <w:rFonts w:ascii="Calibri" w:hAnsi="Calibri" w:cs="Calibri"/>
        </w:rPr>
        <w:lastRenderedPageBreak/>
        <w:t>жизненные ориентиры и идеалы, ей и внешний враг не нужен, все и так развалится само по себе.".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этих условиях перед Россией стоит задача при сохранении своей целостности продолжить существование как своеобразной евразийской цивилизации. Значимость этой проблемы Президент Российской Федерации В.В. Путин подчеркнул в выступлении на заседании клуба "Валдай": "Россия, как образно говорил философ Константин Леонтьев, всегда развивалась как "цветущая сложность", как государство-цивилизация, скрепленная русским народом, русским языком, русской культурой, Русской православной церковью и другими традиционными религиями России. Именно из модели государства-цивилизации вытекают особенности нашего государственного устройства. Оно всегда стремилось гибко учитывать национальную, религиозную специфику тех или иных территорий, обеспечивая многообразие в единстве. Христианство, ислам, буддизм, иудаизм, другие религии - неотъемлемая часть идентичности и исторического наследия России в настоящей жизни ее граждан. Однако идентификация исключительно через этнос, религию в крупнейшем государстве с полиэтническим составом населения, безусловно, невозможна. Формирование именно гражданской идентичности на основе общих ценностей, патриотического сознания, гражданской ответственности и солидарности, уважения к закону, сопричастности к судьбе Родины без потери связи со своими этническими, религиозными корнями - необходимое условие сохранения единства страны.".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Высказанная на государственном уровне позиция актуализирует проблему духовно-нравственного воспитания личности как сложного, многопланового процесса, связанного с жизнью каждого человека во всей ее полноте и противоречивости и напрямую зависящего от семьи, общества, культуры в целом.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политика в области образования ориентирована на формирование человека образованного, нравственного, инициативного, способного к сотрудничеству, отличающегося мобильностью, динамизмом, конструктивностью. Таким образом, система образования призвана стать важнейшим институтом формирования жизненных установок личности, воспитания российского гражданина.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Огромным воспитательным потенциалом обладает культурно-образовательная среда Смоленской области, которая позволяет осмыслить имеющиеся культурные, духовные и политические традиции в реалиях современного мира. Сохранение традиций Смоленщины и внедрение необходимых новаций способствуют укреплению национальной и этнокультурной идентичности граждан, основанной на сохранении единства в многообразии.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духовно-нравственного воспитания детей и молодежи опирается на ряд важнейших особенностей Смоленской области. Смоленщина как "ключ", форпост России в западном регионе обладает уникальным культурным наследием, связанным с особой ролью православия в сохранении национальной идентичности. Исторический опыт создал предпосылки для межэтнического и межрелигиозного диалога в поликультурном обществе.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Важную роль в духовно-нравственном воспитании играет нравственный пример выдающихся личностей князей Бориса и Глеба, память о которых хранит Смоленщина, князей Романа и Давида Ростиславовичей, князя Г.А. Потемкина-Таврического, просветителя Авраамия Смоленского, русского зодчего Федора Коня, писателей А.С. Грибоедова, А.Т. Твардовского, М.В. Исаковского, Н.И. </w:t>
      </w:r>
      <w:proofErr w:type="spellStart"/>
      <w:r>
        <w:rPr>
          <w:rFonts w:ascii="Calibri" w:hAnsi="Calibri" w:cs="Calibri"/>
        </w:rPr>
        <w:t>Рыленкова</w:t>
      </w:r>
      <w:proofErr w:type="spellEnd"/>
      <w:r>
        <w:rPr>
          <w:rFonts w:ascii="Calibri" w:hAnsi="Calibri" w:cs="Calibri"/>
        </w:rPr>
        <w:t xml:space="preserve">, мецената и деятеля культуры княгини М.К. </w:t>
      </w:r>
      <w:proofErr w:type="spellStart"/>
      <w:r>
        <w:rPr>
          <w:rFonts w:ascii="Calibri" w:hAnsi="Calibri" w:cs="Calibri"/>
        </w:rPr>
        <w:t>Тенишевой</w:t>
      </w:r>
      <w:proofErr w:type="spellEnd"/>
      <w:r>
        <w:rPr>
          <w:rFonts w:ascii="Calibri" w:hAnsi="Calibri" w:cs="Calibri"/>
        </w:rPr>
        <w:t>, путешественников Н.М. Пржевальского и П.К. Козлова, композиторов М.И. Глинки и А.С. Даргомыжского, первого космонавта Ю.А. Гагарина и многих других, кто принес славу России и Смоленщине.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Смоленщине находится более 4,5 тыс. памятников истории культуры. Особое место среди них занимают памятники архитектуры церковь Петра и Павла (XII в.), церковь Архангела Михаила (XII в.), Смоленская крепостная стена (XVII в.), Смоленский Успенский кафедральный собор (XVII - XVIII вв.), Свято-Троицкий Болдинский монастырь (XVII в.), многочисленные памятники гражданской архитектуры XVIII - XIX вв., дворянские усадьбы, историко-архитектурный комплекс "Теремок" и другие. Огромное богатство составляют 42 природных памятника с жемчужиной Смоленской земли - озером </w:t>
      </w:r>
      <w:proofErr w:type="spellStart"/>
      <w:r>
        <w:rPr>
          <w:rFonts w:ascii="Calibri" w:hAnsi="Calibri" w:cs="Calibri"/>
        </w:rPr>
        <w:t>Сапшо</w:t>
      </w:r>
      <w:proofErr w:type="spellEnd"/>
      <w:r>
        <w:rPr>
          <w:rFonts w:ascii="Calibri" w:hAnsi="Calibri" w:cs="Calibri"/>
        </w:rPr>
        <w:t xml:space="preserve"> (национальный парк "Смоленское </w:t>
      </w:r>
      <w:proofErr w:type="spellStart"/>
      <w:r>
        <w:rPr>
          <w:rFonts w:ascii="Calibri" w:hAnsi="Calibri" w:cs="Calibri"/>
        </w:rPr>
        <w:t>поозерье</w:t>
      </w:r>
      <w:proofErr w:type="spellEnd"/>
      <w:r>
        <w:rPr>
          <w:rFonts w:ascii="Calibri" w:hAnsi="Calibri" w:cs="Calibri"/>
        </w:rPr>
        <w:t>"). Созданы и продолжают пополняться музеи, экспозиции о наших знаменитых земляках, материалы которых являются мощным средством формирования у детей и молодежи базовых национальных ценностей, составляющих основу личности гражданина России.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 настоящей Концепции - развитие системы духовно-нравственного воспитания, </w:t>
      </w:r>
      <w:r>
        <w:rPr>
          <w:rFonts w:ascii="Calibri" w:hAnsi="Calibri" w:cs="Calibri"/>
        </w:rPr>
        <w:lastRenderedPageBreak/>
        <w:t>способствующей формированию внутренних структур личности и присвоению ею базовых национальных ценностей, отраженных в культурно-историческом наследии России и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представляет собой ценностно-организационную основу взаимодействия образовательных организаций с другими субъектами культурно-образовательной среды Смоленской области - семьей, общественными и религиозными организациями, учреждениями культуры и спорта, средствами массовой информации. Взаимодействие субъектов культурно-образовательной среды рассматривается как ведущее условие духовно-нравственного воспитания детей и молодежи.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Нормативно-правовыми основами настоящей Концепции являются: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consultantplus://offline/ref=EC3A2DE796AE96EB57205C40B1E1060A637BC3E7BE0B9DED142D7BE654H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consultantplus://offline/ref=EC3A2DE796AE96EB57205C40B1E1060A6074C7E4B154CAEF45787561988894013D5371E75144B69CE152H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consultantplus://offline/ref=EC3A2DE796AE96EB57205C40B1E1060A6070C4E7B45BCAEF45787561988894013D5371E75144B69BE154H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01.06.2012 N 761 "О Национальной стратегии действий в интересах детей на 2012 - 2017 годы";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consultantplus://offline/ref=EC3A2DE796AE96EB57205C40B1E1060A6070CDE1B05DCAEF4578756198E858H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consultantplus://offline/ref=EC3A2DE796AE96EB57205C40B1E1060A6075C2E1BC54CAEF4578756198E858H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20.10.2012 N 1416 "О совершенствовании государственной политики в области патриотического воспитания";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Национальная образовательная инициатива "Наша новая школа";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федеральные государственные образовательные стандарты;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Концепция духовно-нравственного развития и воспитания личности гражданина России;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consultantplus://offline/ref=EC3A2DE796AE96EB5720424DA78D5B0067789AEFB05AC0BB18272E3CCF819E56E75AH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Смоленской области от 06.11.2012 N 850 "О региональной стратегии действий в интересах детей на 2012 - 2017 годы";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consultantplus://offline/ref=EC3A2DE796AE96EB5720424DA78D5B0067789AEFB25EC7BE1C272E3CCF819E56E75AH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Смоленской области от 29.11.2013 N 984 "Об утверждении областной государственной программы "Развитие образования и молодежной политики в Смоленской области" на 2014-2018 годы";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consultantplus://offline/ref=EC3A2DE796AE96EB5720424DA78D5B0067789AEFB354C6B01D272E3CCF819E56E75AH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Смоленской области от 28.02.2013 N 107 "Об утверждении плана мероприятий ("дорожной карты") "Изменения в отраслях социальной сферы, направленные на повышение эффективности здравоохранения в Смоленской области";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соглашение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Концепция региональной системы оценки качества образования (РСОКО) Смоленской области;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мероприятий по выполнению соглашения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("дорожная карта" на 2014 - 2015 годы).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 Рабочий тезаурус настоящей Концепции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Базовые национальные ценности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Духовность - в самом общем смысле - совокупность проявлений духа в мире и человеке. Понятие "духовность" производно от "духа". Этим термином в русском языке издавна обозначается то, что противоположно субстанциальной основе бытия - "материи". В педагогических исследованиях духовность рассматривается в трех аспектах: высший уровень развития и </w:t>
      </w:r>
      <w:proofErr w:type="spellStart"/>
      <w:r>
        <w:rPr>
          <w:rFonts w:ascii="Calibri" w:hAnsi="Calibri" w:cs="Calibri"/>
        </w:rPr>
        <w:t>саморегуляции</w:t>
      </w:r>
      <w:proofErr w:type="spellEnd"/>
      <w:r>
        <w:rPr>
          <w:rFonts w:ascii="Calibri" w:hAnsi="Calibri" w:cs="Calibri"/>
        </w:rPr>
        <w:t xml:space="preserve"> зрелой личности, когда основными ориентирами ее жизнедеятельности становятся непреходящие человеческие ценности; ориентированность личности на действия во благо </w:t>
      </w:r>
      <w:r>
        <w:rPr>
          <w:rFonts w:ascii="Calibri" w:hAnsi="Calibri" w:cs="Calibri"/>
        </w:rPr>
        <w:lastRenderedPageBreak/>
        <w:t xml:space="preserve">окружающих, поиск нравственных </w:t>
      </w:r>
      <w:proofErr w:type="spellStart"/>
      <w:r>
        <w:rPr>
          <w:rFonts w:ascii="Calibri" w:hAnsi="Calibri" w:cs="Calibri"/>
        </w:rPr>
        <w:t>абсолютов</w:t>
      </w:r>
      <w:proofErr w:type="spellEnd"/>
      <w:r>
        <w:rPr>
          <w:rFonts w:ascii="Calibri" w:hAnsi="Calibri" w:cs="Calibri"/>
        </w:rPr>
        <w:t xml:space="preserve"> и идеалов; с теологической точки зрения - сопряженность человека в своих высших стремлениях с Богом.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источников духовности является совесть, а проявлением духовности - любовь.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Нравственность - компонент духовности, содержанием которого выступают этические ценности, составляющие основу сознания. Нравственность - это способность человека действовать, думать и чувствовать в соответствии со своим духовным началом. Духовность и нравственность - понятия, существующие в неразрывном единстве. При их отсутствии начинается распад личности и культуры.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>
        <w:rPr>
          <w:rFonts w:ascii="Calibri" w:hAnsi="Calibri" w:cs="Calibri"/>
        </w:rPr>
        <w:t>принятых в обществе правил</w:t>
      </w:r>
      <w:proofErr w:type="gramEnd"/>
      <w:r>
        <w:rPr>
          <w:rFonts w:ascii="Calibri" w:hAnsi="Calibri" w:cs="Calibri"/>
        </w:rPr>
        <w:t xml:space="preserve"> и норм поведения в интересах человека, семьи, общества и государства.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Духовно-нравственное воспитание личности гражданина России 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Духовно-нравственное воспитание содействует формированию у человека нравственных чувств (совести, долга, веры, ответственности, гражданственности, патриотизма); нравственной позиции (способности к различению добра и зла, проявлению самоотверженной любви, готовности к преодолению жизненных испытаний); нравственного поведения (готовности служения людям и Отечеству). Духовно-нравственное воспитание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- целенаправленный процесс организации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Социализация - усвоение человеком социального опыта в процессе образования и 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Национальное самосознание (идентичность) - обобщенное представление граждан о своей стране, ее народе, чувство принадлежности к своей стране и народу.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национальной идентичности - формирование у личности представления о многонациональном народе Российской Федерации как о гражданской нации и воспитание патриотизма.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Патриотизм - любовь к Отечеству, преданность ему, стремление своими действиями служить его интересам.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Культурно-образовательная среда - это сложное интегрированное понятие, включающее в себя совокупность образовательно-обучающих и культурно-воспитывающих условий, которые отражают политическое и социально-экономическое развитие, отечественные национально-культурные и исторические традиции, состояние духовно-нравственной сферы общества, а также окружают, развивают и формируют личность.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3. Методологическая основа, подходы и принципы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настоящей Концепции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Методологической основой настоящей Концепции является комплекс подходов и принципов, обеспечивающих реализацию процесса воспитания с целью формирования духовных ценностей, нравственности и культуры в контексте национальных ценностей, отраженных в культурно-историческом наследии России и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Ведущими подходами к развитию воспитания в региональной системе образования являются следующие: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аксиологический подход. Рассматривает личность как уникальную ценностную систему, имеющую возможность самоопределения и </w:t>
      </w:r>
      <w:proofErr w:type="spellStart"/>
      <w:r>
        <w:rPr>
          <w:rFonts w:ascii="Calibri" w:hAnsi="Calibri" w:cs="Calibri"/>
        </w:rPr>
        <w:t>самоактуализации</w:t>
      </w:r>
      <w:proofErr w:type="spellEnd"/>
      <w:r>
        <w:rPr>
          <w:rFonts w:ascii="Calibri" w:hAnsi="Calibri" w:cs="Calibri"/>
        </w:rPr>
        <w:t>. Основой взаимодействия педагогов и воспитанников являются ценности, определяющие цели, содержание и способы деятельности;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деятельностный</w:t>
      </w:r>
      <w:proofErr w:type="spellEnd"/>
      <w:r>
        <w:rPr>
          <w:rFonts w:ascii="Calibri" w:hAnsi="Calibri" w:cs="Calibri"/>
        </w:rPr>
        <w:t xml:space="preserve"> подход. Определяет возможность личностного развития воспитанника в деятельности, субъектом которой он становится;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системный подход. Предполагает рассмотрение компонентов воспитания во взаимосвязи и целостности;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компетентностный</w:t>
      </w:r>
      <w:proofErr w:type="spellEnd"/>
      <w:r>
        <w:rPr>
          <w:rFonts w:ascii="Calibri" w:hAnsi="Calibri" w:cs="Calibri"/>
        </w:rPr>
        <w:t xml:space="preserve"> подход. Акцентирует внимание на формировании у обучающихся компетенций, обеспечивающих возможность их успешной социализации;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культурологический подход. Ориентирует педагога на приобщение обучающихся к общечеловеческой культуре через освоение ценностей национальной культуры и национальных традиций;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краеведческий подход. Требует формирования знаний об истории, культуре, природе и экономике своей местности, закладывает основы формирования личностных качеств, предполагает 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природы в самых различных формах;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средовый</w:t>
      </w:r>
      <w:proofErr w:type="spellEnd"/>
      <w:r>
        <w:rPr>
          <w:rFonts w:ascii="Calibri" w:hAnsi="Calibri" w:cs="Calibri"/>
        </w:rPr>
        <w:t xml:space="preserve"> подход. Рассматривает процесс развития личности воспитанника в зависимости от условий культурно-образовательной среды и предполагает систему действий, которые обеспечивают превращение среды в средство диагностики и проектирования воспитания образовательного результата;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синергетический подход. Рассматривает процессы самоорганизации и саморазвития, протекающие в природных и социальных системах.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Полноценная реализация указанных подходов возможна при соблюдении следующих принципов: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принципа непрерывности и преемственности в воспитании. Указывает на целостность процесса воспитания (как на уровне поколений, так и на уровне системы образования), выявление приоритетов воспитания и учет полученных раннее результатов при организации воспитательной деятельности на каждой последующей ступени образовательного процесса, на необходимость личностного присвоения воспитанниками культурно-исторических региональных и российских ценностей и традиций;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принципа системности. Требует рассмотрения всех компонентов воспитания не изолированно, а в их взаимосвязи: четкой ориентации воспитательных мероприятий на цель и задачи воспитания, адекватного подбора содержания и форм воспитания, логичного "перетекания" одних воспитывающих дел в другие;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принципа </w:t>
      </w:r>
      <w:proofErr w:type="spellStart"/>
      <w:r>
        <w:rPr>
          <w:rFonts w:ascii="Calibri" w:hAnsi="Calibri" w:cs="Calibri"/>
        </w:rPr>
        <w:t>культуросообразности</w:t>
      </w:r>
      <w:proofErr w:type="spellEnd"/>
      <w:r>
        <w:rPr>
          <w:rFonts w:ascii="Calibri" w:hAnsi="Calibri" w:cs="Calibri"/>
        </w:rPr>
        <w:t xml:space="preserve"> воспитания. Предполагает максимальное использование в решении воспитательных задач богатейшего культурного потенциала Смоленской области, построение воспитательного процесса в соответствии с </w:t>
      </w:r>
      <w:proofErr w:type="spellStart"/>
      <w:r>
        <w:rPr>
          <w:rFonts w:ascii="Calibri" w:hAnsi="Calibri" w:cs="Calibri"/>
        </w:rPr>
        <w:t>поликультурностью</w:t>
      </w:r>
      <w:proofErr w:type="spellEnd"/>
      <w:r>
        <w:rPr>
          <w:rFonts w:ascii="Calibri" w:hAnsi="Calibri" w:cs="Calibri"/>
        </w:rPr>
        <w:t xml:space="preserve"> и многоукладностью жизни региона;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принципа учета возрастных и индивидуальных особенностей детей. Требует выстраивать процесс воспитания на каждой отдельной ступени образования и в его целостности с учетом возрастных и личностных особенностей ребенка;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 </w:t>
      </w:r>
      <w:proofErr w:type="spellStart"/>
      <w:r>
        <w:rPr>
          <w:rFonts w:ascii="Calibri" w:hAnsi="Calibri" w:cs="Calibri"/>
        </w:rPr>
        <w:t>инклюзивности</w:t>
      </w:r>
      <w:proofErr w:type="spellEnd"/>
      <w:r>
        <w:rPr>
          <w:rFonts w:ascii="Calibri" w:hAnsi="Calibri" w:cs="Calibri"/>
        </w:rPr>
        <w:t xml:space="preserve"> воспитания. Предполагает ориентацию на все социальные категории воспитанников и обучающихся: инклюзивный характер воспитания позволит каждому человеку равноправно участвовать в социальной жизни;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 государственно-общественного управления воспитанием. Предполагает </w:t>
      </w:r>
      <w:r>
        <w:rPr>
          <w:rFonts w:ascii="Calibri" w:hAnsi="Calibri" w:cs="Calibri"/>
        </w:rPr>
        <w:lastRenderedPageBreak/>
        <w:t>разделение полномочий и консолидацию усилий органов государственной власти и общественных институтов в решении проблем воспитания подрастающего поколения;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 социального партнерства в воспитании.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организации духовно-нравственного воспитания данным принципам должно стать основой стратегии развития системы духовно-нравственного воспитания детей и молодежи в культурно-образовательной среде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4. Этапы реализации настоящей Концепции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1-м этапе (2014 год) реализации настоящей Концепции предусматривается: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опыта взаимодействия субъектов культурно-образовательной среды Смоленской области в контексте духовно-нравственного воспитания;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обобщение опыта реализации образовательными организациями Смоленской области учебных курсов "Основы православной культуры", "Азбука Смоленского края", "История православной культуры земли Смоленской" и "Основы религиозных культур и светской этики".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2-м этапе (2015 год) реализации настоящей Концепции предусматривается: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региональных проектов и программ в области духовно-нравственного воспитания, программ воспитания и социализации детей, подростков в образовательных организациях Смоленской области;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апробация программ повышения квалификации и профессиональной переподготовки педагогов;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обобщение промежуточных результатов, полученных в ходе реализации настоящей Концепции, в том числе опыта взаимодействия образовательных и религиозных организаций, учреждений культуры и спорта по духовно-нравственному воспитанию детей и молодежи.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3-м этапе (2016 - 2017 годы) реализации настоящей Концепции предусматривается: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образовательными организациями программ духовно-нравственного воспитания, оценка эффективности промежуточных результатов их реализации;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публичное обсуждение опыта реализации настоящей Концепции с представителями органов исполнительной власти Смоленской области, педагогической общественностью, общественными и религиозными организациями, средствами массовой информации.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4-м этапе (2018 год) реализации настоящей Концепции предусматривается обобщение и распространение опыта по развитию системы духовно-нравственного воспитания личности в культурно-образовательной среде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5. Развитие культурно-образовательной среды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направлений деятельности по реализации настоящей Концепции базируется на идее интеграции наследия, традиций и инноваций, обеспечивающих духовно-нравственное воспитание детей и молодежи.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1. Культурно-исторические традиции - основа духовно-нравственного развития личности гражданина России.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Цель: осуществление конструктивного взаимодействия образовательных организаций с институтами гражданского общества и учреждениями культуры, спорта, основанного на культурно-исторических традициях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Составляющие: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культурное наследие земли Смоленской;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детские и молодежные общественные организации, патриотические объединения;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социальные, культурологические проекты и программы.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2. Интеграция ценностей светского и религиозного образования.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Цель: осуществление паритетного взаимодействия образовательных организаций с религиозными организациями, основанного на духовных идеалах и традиционных моральных </w:t>
      </w:r>
      <w:r>
        <w:rPr>
          <w:rFonts w:ascii="Calibri" w:hAnsi="Calibri" w:cs="Calibri"/>
        </w:rPr>
        <w:lastRenderedPageBreak/>
        <w:t>нормах.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Составляющие: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духовные традиции как основа нравственного воспитания личности;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региональная система духовного просвещения и образования;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интеграция программ светского и религиозного образования.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3. Духовно-нравственное развитие и воспитание - сфера педагогической ответственности.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Цель: профессиональная подготовка кадров к реализации концептуальных основ духовно-нравственного воспитания; осуществление общественного участия в процессе духовно-нравственного воспитания.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Составляющие: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региональный компонент в системе духовно-нравственного образования;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научно-методическое сопровождение духовно-нравственного образования;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религиозные программы и проекты духовно-нравственного воспитания.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4. Семья как первооснова Отечества.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Цель: педагогическая поддержка семьи по актуальным проблемам духовно-нравственного воспитания личности.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Составляющие: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социальная поддержка семьи и детства (региональные программы и проекты);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педагогической культуры родителей;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воспитание основ семейной культуры.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>6. Заключение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новых социокультурных условиях общество и государство нуждаются в социально-педагогических моделях, обеспечивающих духовно-нравственные основы жизни человека, государства, общества. Поэтому духовно-нравственное воспитание детей и молодежи должно осуществляться на основе системной, целенаправленной и согласованной деятельности органов государственной власти, общественных и религиозных организаций.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духовно-нравственного воспитания детей и молодежи в культурно-образовательной среде Смоленской области является ключевым фактором становления и развития личности гражданина страны, носителя базовых национальных ценностей, отраженных в культурно-историческом наследии России и Смоленской области.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Default="00A72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6AED" w:rsidRDefault="00386AED"/>
    <w:sectPr w:rsidR="00386AED" w:rsidSect="003C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37"/>
    <w:rsid w:val="00386AED"/>
    <w:rsid w:val="00A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79F01-F5E8-4EFA-89DB-2EBCD3B3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3598</Words>
  <Characters>20514</Characters>
  <Application>Microsoft Office Word</Application>
  <DocSecurity>0</DocSecurity>
  <Lines>170</Lines>
  <Paragraphs>48</Paragraphs>
  <ScaleCrop>false</ScaleCrop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2</cp:revision>
  <dcterms:created xsi:type="dcterms:W3CDTF">2015-06-03T07:57:00Z</dcterms:created>
  <dcterms:modified xsi:type="dcterms:W3CDTF">2015-06-03T07:57:00Z</dcterms:modified>
</cp:coreProperties>
</file>