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C69" w:rsidRDefault="00683C69" w:rsidP="00683C6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-302895</wp:posOffset>
            </wp:positionV>
            <wp:extent cx="719455" cy="842645"/>
            <wp:effectExtent l="0" t="0" r="4445" b="0"/>
            <wp:wrapSquare wrapText="left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C69" w:rsidRPr="00683C69" w:rsidRDefault="00683C69" w:rsidP="00683C6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C69" w:rsidRPr="00683C69" w:rsidRDefault="00683C69" w:rsidP="00683C6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3C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3C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«КАРДЫМОВСКИЙ РАЙОН» СМОЛЕНСКОЙ ОБЛАСТИ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3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 ___. _____. 201</w:t>
      </w:r>
      <w:r w:rsidR="00400D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683C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№  ___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/>
      </w:tblPr>
      <w:tblGrid>
        <w:gridCol w:w="4788"/>
      </w:tblGrid>
      <w:tr w:rsidR="00683C69" w:rsidRPr="00683C69" w:rsidTr="00A3570A">
        <w:trPr>
          <w:trHeight w:val="3034"/>
        </w:trPr>
        <w:tc>
          <w:tcPr>
            <w:tcW w:w="4788" w:type="dxa"/>
          </w:tcPr>
          <w:p w:rsidR="00683C69" w:rsidRPr="00683C69" w:rsidRDefault="00683C69" w:rsidP="00683C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Порядка расходования средств субвенции бюджету муниципального образования «Кардымовский район» Смоленской области на осуществление государственных полномочий </w:t>
            </w:r>
            <w:r w:rsidRPr="006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</w:tr>
    </w:tbl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9" w:rsidRPr="00683C69" w:rsidRDefault="00683C69" w:rsidP="00B527E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140 Бюджетного </w:t>
      </w:r>
      <w:hyperlink r:id="rId7" w:history="1">
        <w:proofErr w:type="gramStart"/>
        <w:r w:rsidRPr="00B5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  <w:proofErr w:type="gramEnd"/>
      </w:hyperlink>
      <w:r w:rsidRPr="00B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</w:t>
      </w:r>
      <w:r w:rsidR="00B527E0" w:rsidRPr="00B527E0">
        <w:rPr>
          <w:rFonts w:ascii="Times New Roman" w:hAnsi="Times New Roman" w:cs="Times New Roman"/>
          <w:sz w:val="28"/>
          <w:szCs w:val="28"/>
        </w:rPr>
        <w:t>областного закона от 18 декабря 2009 года N 136-з "О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организаций и членам семьи умершего пенсионера" (в редакции областного закона от 30.11.2016 №148-з)</w:t>
      </w:r>
      <w:r w:rsidR="00B5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683C69" w:rsidRPr="00683C69" w:rsidRDefault="00683C69" w:rsidP="00683C6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9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683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расходования средств субвенции бюджету муниципального образования «Кардымовский район» Смоленской области на осуществление государственных полномочий </w:t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мер </w:t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учреждений.</w:t>
      </w:r>
    </w:p>
    <w:p w:rsidR="00C832CE" w:rsidRDefault="00400D95" w:rsidP="00400D9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3C69" w:rsidRPr="00C8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32CE" w:rsidRPr="00400D95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400D9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</w:t>
      </w:r>
      <w:r w:rsidRPr="00400D95">
        <w:rPr>
          <w:rFonts w:ascii="Times New Roman" w:hAnsi="Times New Roman" w:cs="Times New Roman"/>
          <w:sz w:val="28"/>
          <w:szCs w:val="28"/>
        </w:rPr>
        <w:t>«</w:t>
      </w:r>
      <w:r w:rsidRPr="00400D9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Pr="00683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расходования средств субвенции бюджету муниципального образования «Кардымовский район» Смоленской области на осуществление государственных полномочий </w:t>
      </w:r>
      <w:r w:rsidRPr="006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04.03.2015 № 00103.</w:t>
      </w:r>
    </w:p>
    <w:p w:rsidR="00400D95" w:rsidRPr="00400D95" w:rsidRDefault="00400D95" w:rsidP="00400D9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00D9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Знамя труда</w:t>
      </w:r>
      <w:r w:rsidRPr="00400D95">
        <w:rPr>
          <w:rFonts w:ascii="Times New Roman" w:hAnsi="Times New Roman" w:cs="Times New Roman"/>
          <w:sz w:val="28"/>
          <w:szCs w:val="28"/>
        </w:rPr>
        <w:t>» и разместить  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Кардымовский </w:t>
      </w:r>
      <w:r w:rsidRPr="00400D9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C832CE" w:rsidRDefault="00400D95" w:rsidP="00400D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832CE" w:rsidRPr="00683C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настоящ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постановления возложить на заместителя </w:t>
      </w:r>
      <w:r w:rsidR="00C832CE" w:rsidRPr="00683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</w:t>
      </w:r>
      <w:r w:rsidR="00C832CE" w:rsidRPr="00683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Асоскову.</w:t>
      </w:r>
    </w:p>
    <w:p w:rsidR="00C832CE" w:rsidRPr="00C832CE" w:rsidRDefault="00400D95" w:rsidP="00C832C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2CE" w:rsidRPr="00C832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распространяет свое действие на правоотношения, возникшие с 1 января 2017 года.</w:t>
      </w: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/>
      </w:tblPr>
      <w:tblGrid>
        <w:gridCol w:w="4986"/>
        <w:gridCol w:w="5152"/>
      </w:tblGrid>
      <w:tr w:rsidR="00683C69" w:rsidRPr="00683C69" w:rsidTr="00A3570A">
        <w:trPr>
          <w:trHeight w:val="912"/>
        </w:trPr>
        <w:tc>
          <w:tcPr>
            <w:tcW w:w="5006" w:type="dxa"/>
          </w:tcPr>
          <w:p w:rsidR="00683C69" w:rsidRPr="00683C69" w:rsidRDefault="00683C69" w:rsidP="00C832C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82" w:type="dxa"/>
          </w:tcPr>
          <w:p w:rsidR="00683C69" w:rsidRPr="00683C69" w:rsidRDefault="00121277" w:rsidP="00683C6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  <w:bookmarkStart w:id="0" w:name="_GoBack"/>
            <w:bookmarkEnd w:id="0"/>
          </w:p>
          <w:p w:rsidR="00683C69" w:rsidRPr="00683C69" w:rsidRDefault="00683C69" w:rsidP="00683C6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3C69" w:rsidRPr="00683C69" w:rsidRDefault="00683C69" w:rsidP="00683C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031A" w:rsidRDefault="003C031A"/>
    <w:sectPr w:rsidR="003C031A" w:rsidSect="00683C6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16" w:rsidRDefault="00E92716" w:rsidP="003C5721">
      <w:pPr>
        <w:spacing w:after="0" w:line="240" w:lineRule="auto"/>
      </w:pPr>
      <w:r>
        <w:separator/>
      </w:r>
    </w:p>
  </w:endnote>
  <w:endnote w:type="continuationSeparator" w:id="0">
    <w:p w:rsidR="00E92716" w:rsidRDefault="00E92716" w:rsidP="003C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21" w:rsidRPr="003C5721" w:rsidRDefault="003C5721">
    <w:pPr>
      <w:pStyle w:val="a5"/>
      <w:rPr>
        <w:sz w:val="16"/>
      </w:rPr>
    </w:pPr>
    <w:r>
      <w:rPr>
        <w:sz w:val="16"/>
      </w:rPr>
      <w:t>Рег. № П-00286 от 19.04.2017, Подписано ЭП: Беляев Евгений Васильевич, "Глава муниципального образования ""Кардымовский район"" Смол</w:t>
    </w:r>
    <w:proofErr w:type="gramStart"/>
    <w:r>
      <w:rPr>
        <w:sz w:val="16"/>
      </w:rPr>
      <w:t>.</w:t>
    </w:r>
    <w:proofErr w:type="gramEnd"/>
    <w:r>
      <w:rPr>
        <w:sz w:val="16"/>
      </w:rPr>
      <w:t xml:space="preserve"> </w:t>
    </w:r>
    <w:proofErr w:type="gramStart"/>
    <w:r>
      <w:rPr>
        <w:sz w:val="16"/>
      </w:rPr>
      <w:t>о</w:t>
    </w:r>
    <w:proofErr w:type="gramEnd"/>
    <w:r>
      <w:rPr>
        <w:sz w:val="16"/>
      </w:rPr>
      <w:t>бл." 25.04.2017 9:54:10,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16" w:rsidRDefault="00E92716" w:rsidP="003C5721">
      <w:pPr>
        <w:spacing w:after="0" w:line="240" w:lineRule="auto"/>
      </w:pPr>
      <w:r>
        <w:separator/>
      </w:r>
    </w:p>
  </w:footnote>
  <w:footnote w:type="continuationSeparator" w:id="0">
    <w:p w:rsidR="00E92716" w:rsidRDefault="00E92716" w:rsidP="003C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69"/>
    <w:rsid w:val="00121277"/>
    <w:rsid w:val="003C031A"/>
    <w:rsid w:val="003C5721"/>
    <w:rsid w:val="00400D95"/>
    <w:rsid w:val="005B3BB1"/>
    <w:rsid w:val="005B479E"/>
    <w:rsid w:val="00683C69"/>
    <w:rsid w:val="006C5410"/>
    <w:rsid w:val="00893A78"/>
    <w:rsid w:val="00A87871"/>
    <w:rsid w:val="00B527E0"/>
    <w:rsid w:val="00C832CE"/>
    <w:rsid w:val="00E92716"/>
    <w:rsid w:val="00F9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721"/>
  </w:style>
  <w:style w:type="paragraph" w:styleId="a5">
    <w:name w:val="footer"/>
    <w:basedOn w:val="a"/>
    <w:link w:val="a6"/>
    <w:uiPriority w:val="99"/>
    <w:semiHidden/>
    <w:unhideWhenUsed/>
    <w:rsid w:val="003C5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CB07A18F23DF110BB7C8D59137167979EEE3E8FA855347361C5DF46223D1F997A31F200i4I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2018-04-13T06:58:00Z</dcterms:created>
  <dcterms:modified xsi:type="dcterms:W3CDTF">2018-04-13T06:58:00Z</dcterms:modified>
</cp:coreProperties>
</file>