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EB22CD" wp14:editId="3BA2F587">
            <wp:simplePos x="0" y="0"/>
            <wp:positionH relativeFrom="column">
              <wp:posOffset>2794635</wp:posOffset>
            </wp:positionH>
            <wp:positionV relativeFrom="page">
              <wp:posOffset>647700</wp:posOffset>
            </wp:positionV>
            <wp:extent cx="752475" cy="723900"/>
            <wp:effectExtent l="0" t="0" r="9525" b="0"/>
            <wp:wrapNone/>
            <wp:docPr id="1" name="Рисунок 1" descr="Герб Смоленской обл 10x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Смоленской обл 10x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АДМИНИСТРАЦИЯ МУНИЦИПАЛЬНОГО ОБРАЗОВАНИЯ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«КАРДЫМОВСКИЙ РАЙОН» СМОЛЕНСКОЙ ОБЛАСТИ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ПОСТАНОВЛЕНИЕ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0064D0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от </w:t>
      </w:r>
      <w:r w:rsidR="001A574B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01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.</w:t>
      </w:r>
      <w:r w:rsidR="001A574B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12</w:t>
      </w:r>
      <w:bookmarkStart w:id="0" w:name="_GoBack"/>
      <w:bookmarkEnd w:id="0"/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.2015</w:t>
      </w:r>
      <w:r w:rsidRPr="000064D0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     № </w:t>
      </w:r>
      <w:r w:rsidR="001A574B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00740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6F3C82" w:rsidRPr="000064D0" w:rsidTr="0042200C">
        <w:tc>
          <w:tcPr>
            <w:tcW w:w="4786" w:type="dxa"/>
          </w:tcPr>
          <w:p w:rsidR="006F3C82" w:rsidRPr="000064D0" w:rsidRDefault="006F3C82" w:rsidP="008751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064D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Об утверждении Административного регламента </w:t>
            </w:r>
            <w:r w:rsidRPr="000064D0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предоставления</w:t>
            </w:r>
            <w:r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064D0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муниципальной  услуги</w:t>
            </w:r>
            <w:r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064D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«</w:t>
            </w:r>
            <w:r>
              <w:rPr>
                <w:rStyle w:val="FontStyle40"/>
                <w:sz w:val="28"/>
                <w:szCs w:val="28"/>
              </w:rPr>
              <w:t>Предоставление общедоступного и бесплатного начального общего, основного общего, среднего общего и дополнительного образования по основным общеобразовательным программам на территории муниципального образования «Кардымовский район» Смоленской области</w:t>
            </w:r>
            <w:r w:rsidRPr="000064D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</w:tr>
    </w:tbl>
    <w:p w:rsidR="006F3C82" w:rsidRPr="000064D0" w:rsidRDefault="006F3C82" w:rsidP="006F3C8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В соответствии с Порядком 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от 03.02.2011 № 0060 Администрация муниципального образования «Кардымовский район» Смоленской области</w:t>
      </w:r>
    </w:p>
    <w:p w:rsidR="006F3C82" w:rsidRPr="000064D0" w:rsidRDefault="006F3C82" w:rsidP="006F3C82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п</w:t>
      </w:r>
      <w:proofErr w:type="gramEnd"/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о с т а н о в л я е т :</w:t>
      </w:r>
    </w:p>
    <w:p w:rsidR="006F3C82" w:rsidRDefault="006F3C82" w:rsidP="006F3C8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Утвердить прилагаемый Административный регламент</w:t>
      </w:r>
      <w:r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064D0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предоставления муниципальной  услуги </w:t>
      </w: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«</w:t>
      </w:r>
      <w:r>
        <w:rPr>
          <w:rStyle w:val="FontStyle40"/>
          <w:sz w:val="28"/>
          <w:szCs w:val="28"/>
        </w:rPr>
        <w:t>Предоставление общедоступного и бесплатного начального общего, основного общего, среднего общего и дополнительного образования по основным общеобразовательным программам на территории муниципального образования «Кардымовский район» Смоленской области</w:t>
      </w: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»</w:t>
      </w:r>
      <w:r w:rsidRPr="000064D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Pr="000064D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  Отделу образования Администрации муниципального образования «Кардымовский район» Смоленской области обеспечить исполнение Административного регламента.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</w:t>
      </w:r>
      <w:r w:rsidRPr="000064D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. Контроль исполнения настоящего постановления возложить на заместителя Главы  муниципального образования «Кардымовский район» Смоленской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И.А. Дмитриеву</w:t>
      </w:r>
      <w:r w:rsidRPr="000064D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6F3C82" w:rsidRPr="000064D0" w:rsidRDefault="006F3C82" w:rsidP="006F3C82">
      <w:pPr>
        <w:widowControl w:val="0"/>
        <w:suppressAutoHyphens/>
        <w:spacing w:after="100" w:afterAutospacing="1" w:line="240" w:lineRule="auto"/>
        <w:ind w:firstLine="720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4</w:t>
      </w:r>
      <w:r w:rsidRPr="000064D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 </w:t>
      </w: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Настоящее постановление вступает в силу с</w:t>
      </w:r>
      <w:r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о дня </w:t>
      </w: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его подписания и подлежит официальному опубликованию в районной газете «Знамя труда».</w:t>
      </w:r>
    </w:p>
    <w:p w:rsidR="006F3C82" w:rsidRPr="000064D0" w:rsidRDefault="006F3C82" w:rsidP="006F3C8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386"/>
      </w:tblGrid>
      <w:tr w:rsidR="006F3C82" w:rsidRPr="000064D0" w:rsidTr="006F3C8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3C82" w:rsidRPr="000064D0" w:rsidRDefault="006F3C82" w:rsidP="006F3C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064D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F3C82" w:rsidRPr="000064D0" w:rsidRDefault="006F3C82" w:rsidP="004220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0064D0">
              <w:rPr>
                <w:rFonts w:ascii="Times New Roman" w:eastAsia="Lucida Sans Unicode" w:hAnsi="Times New Roman" w:cs="Mangal"/>
                <w:b/>
                <w:kern w:val="1"/>
                <w:sz w:val="28"/>
                <w:szCs w:val="28"/>
                <w:lang w:eastAsia="hi-IN" w:bidi="hi-IN"/>
              </w:rPr>
              <w:t>О.В. Иванов</w:t>
            </w:r>
          </w:p>
        </w:tc>
      </w:tr>
    </w:tbl>
    <w:p w:rsidR="006F3C82" w:rsidRDefault="006F3C82" w:rsidP="006F3C82"/>
    <w:p w:rsidR="00122375" w:rsidRDefault="00122375"/>
    <w:sectPr w:rsidR="00122375" w:rsidSect="006F3C82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49" w:rsidRDefault="00405049" w:rsidP="006F3C82">
      <w:pPr>
        <w:spacing w:after="0" w:line="240" w:lineRule="auto"/>
      </w:pPr>
      <w:r>
        <w:separator/>
      </w:r>
    </w:p>
  </w:endnote>
  <w:endnote w:type="continuationSeparator" w:id="0">
    <w:p w:rsidR="00405049" w:rsidRDefault="00405049" w:rsidP="006F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36" w:rsidRPr="00037E36" w:rsidRDefault="00037E36">
    <w:pPr>
      <w:pStyle w:val="a3"/>
      <w:rPr>
        <w:sz w:val="16"/>
      </w:rPr>
    </w:pPr>
    <w:r>
      <w:rPr>
        <w:sz w:val="16"/>
      </w:rPr>
      <w:t xml:space="preserve">Рег. № 00740  от 01.12.2015, Подписано ЭЦП: Иванов Олег Вячеславович, "Глава муниципального образования ""Кардымовский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01.12.2015 12:43:32,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49" w:rsidRDefault="00405049" w:rsidP="006F3C82">
      <w:pPr>
        <w:spacing w:after="0" w:line="240" w:lineRule="auto"/>
      </w:pPr>
      <w:r>
        <w:separator/>
      </w:r>
    </w:p>
  </w:footnote>
  <w:footnote w:type="continuationSeparator" w:id="0">
    <w:p w:rsidR="00405049" w:rsidRDefault="00405049" w:rsidP="006F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4C73"/>
    <w:multiLevelType w:val="hybridMultilevel"/>
    <w:tmpl w:val="9E8CD43C"/>
    <w:lvl w:ilvl="0" w:tplc="194612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37E36"/>
    <w:rsid w:val="00122375"/>
    <w:rsid w:val="001A574B"/>
    <w:rsid w:val="001E0E34"/>
    <w:rsid w:val="00341FB9"/>
    <w:rsid w:val="00374A13"/>
    <w:rsid w:val="00405049"/>
    <w:rsid w:val="006F3C82"/>
    <w:rsid w:val="008751F3"/>
    <w:rsid w:val="00A91798"/>
    <w:rsid w:val="00F7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3C82"/>
  </w:style>
  <w:style w:type="character" w:customStyle="1" w:styleId="FontStyle40">
    <w:name w:val="Font Style40"/>
    <w:rsid w:val="006F3C82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F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3C82"/>
  </w:style>
  <w:style w:type="character" w:customStyle="1" w:styleId="FontStyle40">
    <w:name w:val="Font Style40"/>
    <w:rsid w:val="006F3C82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F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dcterms:created xsi:type="dcterms:W3CDTF">2015-12-01T09:52:00Z</dcterms:created>
  <dcterms:modified xsi:type="dcterms:W3CDTF">2015-12-01T09:52:00Z</dcterms:modified>
</cp:coreProperties>
</file>